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1039 - Пять элементов!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этом мире нет предела!</w:t>
      </w:r>
    </w:p>
    <w:p w:rsidR="00BB20FC" w:rsidRPr="00357A74" w:rsidRDefault="00357A74" w:rsidP="00BB20FC">
      <w:pPr>
        <w:jc w:val="left"/>
        <w:rPr>
          <w:sz w:val="28"/>
          <w:lang w:val="en-US"/>
        </w:rPr>
      </w:pPr>
      <w:r w:rsidRPr="00357A74">
        <w:rPr>
          <w:sz w:val="28"/>
          <w:lang w:val="en-US"/>
        </w:rPr>
        <w:t>Это высказывание, которое знают все люди, изучающие магический круги, и поэтому глава клана Буда прекрасно знал, что этот же принцип можно применять к чему угодно.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 благодаря этим пяти линиям знаний Чжао сможет использовать сильнейшие формации как для защиты против магических атак, так и для противодействия ментальным ударам.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только использовать пять линий знаний невероятно сложно, ибо необходимо обладать очень хорошим контролем над различными элементами.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дело в том, что для использования этой техники необходимо использовать не только магические элементы, но и ментальные способности. Иными словами, если вы не владеете всеми стихиями и ментальными способностями, то вам не удастся воспользоваться техникой пяти линий знаний.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Строго говоря, пять элементов знаний являются не мерой закона, а энергетической матрицей идей. Когда массив нуждается в энергии, он также нуждается в силе мысли, но его не нужно использовать в целом. Часть массива - это, по сути, использование идеи в сочетании с энергией и законами мироздания. Поэтому стену света невозможно разрушить обычными методами.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Знания Чжао уже содержат слой из пяти элементов, и поэтому любая ментальная сила, которая имеет злонамеренное воздействие, будет задушена этой надежной защитой. Так что сейчас получить доступ к голове главы клана Буда можно лишь двумя способами. Чжао сам откроет его, либо вам придется уничтожить дерево, что находится в пространственной ферме.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только последним способом никто не может воспользоваться. Так как пространственная ферма надежно защищена. Поэтому глава клана Буда был совершенно спокоен, поскольку знал, что теперь уж точно не проиграет ментальное противостояние.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Чжао не должен был использовать эти знания из пяти линий самостоятельно. Так как пространственная ферма сумела их извлечь и совместить с Кровавым призрачным посохом. Другими словами, теперь глава клана Буда сможет в любой ситуации положиться на их помощь. Что действительно важно, ведь, как показала битва с Эдисоном, во время сражения порой нельзя отвлечься ни на секунду.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медленно открыл глаза. Он знал, что стена света полностью исчезла, и теперь в Подземном мире нет запретной территории.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этого глава клана Буда появился возле короля змей. Тот в свою очередь находился не в своем логове, а ждал Чжао. Похоже, он действительно волновался за него.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Отыскав короля змей, Чжао сообщил ему, что он может возвращаться на свою территорию. Более того, теперь они вполне могут заходить в запретные земли без риска для собственной жизни.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Чжао вернулся в пространственную ферму, девушки сидели в гостиной и смотрели на экран. Но, заметив своего возлюбленного, Лаура немедленно приветствовала его: «Брат Чжао, стена света внезапно исчезла.»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клана Буда слегка улыбнулся, а потом сказал: «Мне удалось изучить эту технику, так что я убрал стену света, так как в ней больше не было никакого смысла.» Сказав это, Чжао рассказал девушкам все, что ему удалось узнать.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глава клана Буда сообщил девушкам о произошедшем, последние восприняли это с некоторым испугом. Лаура же сказала: «Я действительно не думала, что создатели стены света окажутся настолько умными. К счастью, ты, брат Чжао, оказался очень осторожным и, как всегда, предпочел не рисковать.»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клана Буда в свою очередь улыбнулся и кивнул: «Да, но вы еще не слышали, на что же способно это странное дерево.»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Естественно, Чжао произнес это, чтобы заинтересовать своих девушек, и ему действительно удалось это сделать. Разумеется, Лауру и всех остальных весьма впечатлили абсолютно все возможности необычного дерева.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 что теперь супруги Чжао намного лучше понимали, что им действительно удалось заполучить очень ценное сокровище.</w:t>
      </w:r>
    </w:p>
    <w:p w:rsidR="00BB20FC" w:rsidRPr="00357A74" w:rsidRDefault="00357A74" w:rsidP="00BB20FC">
      <w:pPr>
        <w:jc w:val="left"/>
        <w:rPr>
          <w:sz w:val="28"/>
          <w:lang w:val="en-US"/>
        </w:rPr>
      </w:pPr>
      <w:r w:rsidRPr="00357A74">
        <w:rPr>
          <w:sz w:val="28"/>
          <w:lang w:val="en-US"/>
        </w:rPr>
        <w:t>Чжао посмотрел на Оплакивающее дерево и вдруг сказал: «Кай-Эр, подойди.»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же маленькая девушка появилась, глава клана Буда, произнес: «Кай-Эр, посмотри на вот те цветы. Примерно через сто дней они исчезнут, так что, прежде чем это произойдет, собери их и преврати либо в зелья, либо используй в качестве заменителя для листьев чая.»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Кай-Эр кивнула, затем повернулась к Чжао и спросила: «Молодой мастер, может нам стоит использовать ускорение времени на этом дереве?»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Чжао задумался, ведь ранее ему подобная мысль даже не приходила в голову. Но сейчас он ответил: «Да, этот метод действительно хорош, и как я сам не додумался до этого? Кай-Эр, ты просто умница.»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Естественно, маленькой девушке было крайне приятно, что ее похвалили. Более того, она тут же ускорила течение времени у дерева.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Или, точнее говоря, попыталась это сделать, но внезапно прозвучало сообщение: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[Поскольку уровень хозяина слишком низок, вы не можете ускорить течение времени для этого объекта. Надеюсь, что хозяин продолжил совершенствоваться более усердно.]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Чжао озадачено посмотрел на маленькую девушку и спросил: «Кай-Эр, как это возможно? Неужели дерево может влиять на ускорения времени?»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та лишь покачала головой и сказала: «Я не знаю, так как впервые столкнулась с подобной ситуацией. Но, думаю, что со временем нам удастся это сделать. Сейчас же разница между твоим уровнем и уровнем дерева уж слишком огромна.»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Чжао кивнул, а потом сказал: «Хорошо, если ты не можешь установить его сейчас, то не стоит слишком сильно об этом переживать. Просто не забудь выставить ускорение времени, когда мы уже сможем его использовать.»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Кай-Эр кивнул. А вот Лаура, выслушав слова своего возлюбленного, сказала: «Брат Чжао, просто забудь об этом. Оплакивающее дерево и так невероятно ценное сокровище, и нам очень повезло заполучить его. Так что не стоит проводить подобных манипуляций.»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и сказал: «Да, нам действительно очень повезло получить его. Поэтому пусть пока таким и остается. Давайте лучше пойдем в дом и выпьем чаю.» После этих слов все вернулись в пространственную виллу.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же они разместились в гостиной, Лаура посмотрела на своего возлюбленного и сказала: «Брат Чжао, мы объединили армию мятежников и подчинили земли темных тварей. Какими будут наши дальнейшие шаги? Мы атакуем Храм скорби или разберемся с Альянсом нейтралов?»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на мгновение задумался, а потом произнес: «Думаю, нам стоит начать с Храма скорби, ведь Альянс до самого конца не станет вмешиваться в происходящее, чтобы как можно дольше наживаться на торговли как с нами, так и с фанатиками. Более того, если мы будем иметь дело с альянсом, то лишь подтолкнем его членов на заключение союза с фанатиками. Когда же мы частично уничтожим силы Храма скорби, то сможем начать наступление и на Альянс нейтралов.»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Лаура кивнула, а потом сказала: «Хорошо, брат Чжао, а что насчет кровавых зверей? Когда ты хочешь словить нескольких из них?»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на мгновение задумался, а потом сказал: «Давайте подождем два дня, за это время я хорошо отдохну, а затем пойду и поймаю кровавого зверя. Думаю, за рекой крови наблюдают солдаты Храма скорби, и мои действия могут спровоцировать начало нашего военного конфликта.»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Лаура кивнула и сказала: «Тогда, раз мы начнем действовать лишь через два дня, давайте вернем Эдисона и остальных в пространственную ферму, чтобы они могли подготовиться. Когда же брат Чжао захватит кровавого зверя, мы немедленно сразимся с Храмом скорби. Луиза, Меган, как думаете, возникнут ли у вас какие-либо проблемы с войском фанатиков?»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этих слов девушки покачали головами, а Луиза сказал: «Нет, никаких проблем не предвидеться. Но брат Чжао, может нам стоит сначала создать карту земель, что контролируются Храмом скорби? Ведь в этом случае количество наших проблем многократно снизится.»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этих слов Чжао кивнул и сказал: «Не стоит так волноваться. Пока я буду отдыхать в пространственной ферме, в эти два дня мы сможем получить все необходимые карты или как минимум их большую часть. Все таки мне неизвестно, насколько обширные территории занимает Храм скорби, а так же сколько нужно времени для их изучения.»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Лаура кивнула: «Насколько огромен Подземный мир не знает даже Джим, а ведь личь прожил дольше, чем все жители острова Бушующего дракона вместе взятые. Так что выяснить размеры этого пространства будет очень и очень непросто.»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же в свою очередь ответил: «Каким бы большим он ни был, у всего есть конец. И раз мы хотим заполучить полный контроль над Подземным миром, то должны досконально изучить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Редакторы: Blandrom, Enigma, Adamsonich</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http://tl.rulate.ru/book/87/482040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