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361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 чем ты? - интонация Хаджара подчеркивала его максимальное непонимание.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делай вид, что не понимаешь меня, - Эйнен обернулся, убедился в том, что на них никто не обращает внимания. Глен уже возвращался (ковылял, сильно прихрамывая) с ядром к отряду, а остальные сгрудились над картой. Даже Тилис - и та была все целостно поглощена обсуждением плана. - одной из особенностей моего Наследия является то, что в мой разум очень сложно залезть. А я чувствую, что кто-то это сделал. Настолько тонко и искусно, что кровь предка не справилась.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забрался на спину гигантского сокола и, достав из-за пояса потрепанный нож-кинжал, принялся за разделку. Эйнен стоял рядом. Некоторые обычаи были схожи у всех народов. Например то, что разделкой добычи занимается тот, кому эта добыча принадлежала.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Первого своего зверя Хаджар разделал в четыре года. Тогда, на королевской охоте, он камнем зашиб зайца. Отец был горд. Королева сетовала на испорченный охотничий костюм, а Хаджар едва не битый час стоял над не дышащем пушистиком.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Душевная травма, сказал бы кто-то и был бы не прав. Такой эпизод присутствовал в жизни каждого, кто шел по Пути Развития.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Здесь был бессмертный, - Хаджар не видел никакого смысла во лжи единственному человеку, из ныне живущих, которого он мог бы назвать своим другом. Теперь мог бы…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Бессмертный, - повторил Эйнен. Он покачнулся и оперся на шест-копье. - Великая Черепаха, это звучит настолько абсурдно, что просто не может не быть правдой.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Потому что если бы ты захотел соврать, придумал бы что-то, во что можно поверить. А теперь, мой северный друг - рассказывай.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Повернувшись спиной к отряду, занимаясь разделкой туши, Хаджар пересказывал Эйнену последние два часа. Островитянин слушал молча. Только по ходу рассказа все больше и больше бледнел. В конце же он грязно выругался.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Сперва Хаджар не понял причину такого “красноречия”, так что его сильно удивил тот факт, что Эйнен сетовал на потерю двух часов из совей жизни.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Этот Харлим попросту украл кусочек мой жизни! - шипел островитянин.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Два часа.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Не важно! Жизнью Эйнена, с острова Радужного Моста управляет только Эйнен, с острова Радужного Моста!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Подобное жизненное кредо внушало уважение.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Ядро Опаленного Сокола оказалось небольшим камнем рыжего цвета. Размером не больше фаланги указательного пальца, оно отправилось в тот же мешочек, где лежал Камень Энергии и слезы феи. Что делать с последними, Хаджар даже не представлял. Но, если ему повезет и он доберется до Империи, обязательно выяснит.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Спрыгнув обратно на песок, Хаджар не успел посокрушаться над тем, что ценные жилы и перья пропадут, как песок тут же начал с жадностью пожирать тело Соколо.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Вот и разгадка. Видимо, пустыня не особо питалась существами, внутри которых находились Ядра. Может именно поэтому огромные песчаные валы еще не перетерли кости Охотникам.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Если оазис посоветовал бессмертный, то, - Эйнен вздохнул и посмотрел на черное небо. - слышит Великая Черепаха - мы найдем там свою смерть.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Откуда такие упаднические настроения? - Хаджар, вытерев меч Горного Ветра о перья исчезающей в песке туши, отправился обратно к отряду.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Следом за ним шел и островитянин. Он все так же смотрел куда-то в черную высь. Фиолетовые глаза были слегка приоткрыты.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Потому что это либо извращенная ловушка, либо глупый юмор, либо, что еще хуже - правда. И, честно, Северянин, я надеюсь на первые два варианта. Потому что иначе мы рискуем столкнуться с огромным количеством искателей приключений и самим Санкешем.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Кто-то еще недавно говорил, что отправился в это путешествие потому, что отправился его друг.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Но это не значит, что я желаю другу всяческих успехов в его мероприятии. Видит Великая Черепаха, я хочу добраться до Империи, а не сгинуть во благо чужих идей.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Хаджар посмотрел на идущего рядом лысого.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Почему же ты все еще здесь?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Как ты правильно сказал, - губы Эйнена слегка дрогнули. - потому что туда отправляется мой друг.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Да, иногда логика Эйнена казалось Хаджару такой же несгибаемой, как и его шест.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Добравшись до верблюдов, они разделились. Эйнен отошел к Глену, дабы обсудить как именно они будут делить это Ядро. Выяснилось, что все, что каслось змей, требовалось островитянину для развития какой-то своей техники.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Так что балиумец быстро сторговался на две имперских монеты и обещание того, что при следующем столкновении уже сам Глен, при любых раскладах, будет платить за Ядро, которое и оставит себе.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Почесав и успокоив верблюда (хоть неизвестно, кого надо было успокаивать больше - учитывая перспективу очередного перехода верхом) Хаджар взобрался на седло.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Наверное, я сошел с ума, - издалека начал Рамухан, когда все вернулись в седла и отряд вновь встал на изготовку. - но я опять решил довериться чутью Северянина.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Которое только что нас сильно подвело, - не преминула вставить Тилис.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Рамухан, специально сделав паузу, чтобы дать народу проникнуться моментом, продолжил.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Мы отправляемся в оазис Каменных Деревьев. Путь не близкий. Займет не меньше недели, но, надеюсь, это путешествие окажется полезным для нашей общей цели.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“Общей”… Хаджар сильно сомневался в том, что хотя бы трех, из восьми присутствующих (не считая верблюдов), объединяли общие цели.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Кариса опять отправила в полет огненного почтового воробья и Охотники отправились куда-то на северо запад.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Путь, который должен был занять неделю, растянулся на все полторы.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По пути им еще не раз встречались разные звери и монстры. Один раз по небу даже пролетела тень, сильно напоминавшая Хозяина Небес. Стоит ли говорить, что первыми на землю рухнули даже не Эйнен с Хаджаром, а Рамухан с Тилис, которые эту тень и заметили.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 счастью, тень их миновала. Был ли это родственник почившего дракона или нечто иное - демон его знает. Радовало, что не пришлось выяснять на собственной шкуре.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Еще примерно трижды практикующим - Хаджару, Эйнену и Глену приходилось скрещивать клинки с чьими-то клыками, рогами и когтями. Один раз Хаджар переоценил свои возможности и полез на монстра Короля высочайшей стадии.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итоге на его груди теперь алела еще недавно белая повязка. Очередной шрам, но на этот раз обидно полученный по собственной глупости. Тем не менее, тварь, похожая на помесь жука, носорога и тефтель, отправилась на поля вечной охоты. Ну или куда там принято верить, отправляются звери Моря Песка после смерти.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Оазис Каменных Деревьев показался только на одиннадцатый день после встречи с Бессмертным. Учитывая, что верблюда Париса спокойно преодолевали за десять часов растояние в две - две с половиной тысячи километров - дистанция просто ужасающая.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Сам же оазис, а вернее - контраст перехода к нему от черной пустыни, поражал воображение. В очередной раз Хаджар осознал, как много еще чудес скрывается на просторах этого бескрайнего мира.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 ближайшим гребнем бархана скрывался маленький осколок рая. Ущелье, заполненное журчанием ручьев и шумом падающей воды. Легкого, бирюзового цвета она будоражила воображение обещанием столь вожделенной прохлады. Тела Охотников, за время перехода, покрылись коркой пыли и застывшего пота.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Раскидистые деревья накрывали зеленые луга тенью, а их шелест будил далекие воспоминания о годах, прожитых в Лидусе.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Чую родной ветер, - полной грудью вдохнул Глен.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Для него-то здесь был и впрямь - уголок родины. Горы, водопады и леса - что еще нужно Балиумцу от жизни. Разве что немного снега и крепкой браги. Горцы…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Что же до гор, до Хаджар скорее бы назвал оазис Каменными Пальцами, нежели Деревьями. Но это уже не ему решать.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Десятки, сотни скальных пик пронзали бесконечные ручьи и озера, чтобы вытянуться к небу. Кстати здесь оно приняло привычный, лазурный оттенок. Оазис находился под воронкой из черных облаков, в центре которой пробивалось солнце, а лазурь рассекали привычные белые кучевые.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- Спускаемся, - скомандовал Рамухан.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 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http://tl.rulate.ru/book/6918/257408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