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202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Оказавшись за пределами дворца, Хаджар понял, что его скепсис по отношению к подобной “охоте” был незначителен. Помимо двух обозов, в которых вполне можно было уместить дневной запас пищи целой армии, на лужайке стояло еще около четырех десятков конных всадников.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такой же легкой кожаной броне, что и аристократы, они, тем не менее, выглядели весьма грозной силой. Надо было отдать им должное - стадия Формирования Ядра была не так уж и слабой.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Повара же, как и предполагал Хаджар, особым счастьем не блистали. Они сидели на козлах обозов и старались не смотреть в сторону детей аристократов. Только один из них не был простым смертным. Остальные же о пути развития слышали только по рассказам.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Понятное дело, им не очень хотелось рисковать своими жизнями на охоте. Но приказ, есть приказ. Тем более, когда приказ исходит от самого Короля.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подошел к одной из оседланных лошадей. Кроме него, лишь только у Неро и одной из девушек-аристократок не было транспорта. Остальные же садились на своих скакунов.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Элейн, что показалось Хаджару банальным, уселась в седло белого мустанга. Тот немного нервно бил копытом о землю, но всего пара секунд поглаживаний по могучей шее и конь успокоился.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Принцесса выпрямилась и подставила лицо лучам полуденного солнца. Даже в кожаном костюме она выглядела настолько прекрасной, что эта сцена заставила всех окружающих застыть на пару мгновений.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ладно, приятель, - прошептал Хаджар на ухо серому коню. - давай договоримся сразу - ты меня не сбрасываешь из седла, а я постараюсь не сломать тебе ноги.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Конь фыркнул и отвернул морду. Видимо, уговор ему не понравился, но также как и у поваров - выбора особого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запрыгнул в седло и тут же почувствовал себя “не в своей тарелке”. Он всю жизнь передвигался на своих двоих и так к этому привык, что, будучи верхом, ощущал себя лишенным доброй половины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Природа наделила человека двумя прямыми ногами, которыми можно было бегать и прыгать. И вовсе не изогнутыми, чтобы было удобнее сидеть в седле.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Немного необычно, да, Хадж?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Подъехавший к товарищу Неро выглядел почти так же неловко. Будучи подчиненными Догара, они довольно много времени проводили на охоте. Но эти вылазки всегда совершались в пешем порядке и в количестве не больше пяти, максимум шести человек. Теперь же им придется участвовать в некоем фарсе. В составе едва ли не целого батальона.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Пожалуй, перед началом поездки, - вон, аристократы, в лице Онега, и вовсе это “поездкой” называют. - нам стоит определить нашего лидера.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предлагаешь себя, Онег? - тут же спросила одна из девушек.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надеялся, что никогда больше не увидит этих “господ”, так что не утруждался запоминанием имен.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в этом плохого? - подключился подпевала Борейского. - Если ты забыла, Лия, то Онег учится в имперской школе Падающего Листа. А они известны своими постоянными стычками с дикими монстрами.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так говоришь, только потому что учишься вместе с ним.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сразу же отметил, что как минимум двух учеников империи он уже определили. Что же, придется быть еще аккуратнее с этим Онегом. Раз уж он не только стоит на грани становления истинным адептом, но и учится в империи, то может оказаться весьма серьезным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этих спорах мы можем потерять много времени, - прозвучал холодный, отстраненный голос.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обладательница - красивая девушка со скучающим взглядом. Она единственная, кто была вооружена луком и стрелами.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Изма, - слегка насмешливо улыбнулся Онег. - никак не можешь простить то, что на последнем турнире моя школа Падающего Листа обставила твою секту Четырех Облаков?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вот и третья ученица империи. Вот только тот факт, что она училась не в школе боевых искусств, а в секте, делал её не столь опасной, как Онега. Если в школах и академиях (коих в империи, в отличии от мириада школ, было всего девять) учили всех одинаково, не деля на уровни допуска к знаниям, то в сектах…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Вряд ли гражданку Лидуса допустили хотя бы до звания ученика секты. Скорее всего, она была неофициальным членом секты. Это позволяло ей пользоваться небольшим количеством ресурсов и весьма ограниченным набором знаний.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Хаджар был доволен тем, что еще до начала охоты определил трех самых опасных персонажей.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 не хочу терять время, - пожала плечами лучница. - не вижу смысла спорить, когда среди нас есть оба отпрыска королевской династии. Пусть охотой руководит принц Эрен или принцесса Элейн. Тогда никому из нас не будет обидно.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Дети аристократов переглянулись и не стали спорить. Видимо не настолько уж избалованными и узколобыми они были, чтобы не уметь признавать правоту в чужих словах.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Спасибо, Изма, - судя по теплоту взгляда Элейн, девушки были весьма близки. - но вряд ли я справлюсь с этой задачей. Ты ведь знаешь, отец редко когда выпускал меня из дворца. Так 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что все теперь будут слушаться меня! - видят боги, Неро получал массу удовольствия от происходящего. - и, в качестве своего заместителя и помощника, я назначаю моего близкого друга барона Травеса. Любой, кто ослушается моего приказа, будет рассмотрен как человек, нарушивший мой приказ.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и не подозревал, что в Неро хранился подобный начальственный тон. Нет, он пару раз присутствовал на маневрах Медвежьего отряда. Но одно дело управлять безродными солдатами, а другое дело - аристократами, которые с рождения не привыкли кому-либо подчиняться.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принц, вы…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взглядом перебил Онега. Некоторое время они играли в гляделки.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опустил ладонь на рукоять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Напряглись сорок всадников-загонщиков.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Подпевала Борейского показательно положил на луку седла свой тяжелый молот.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пожелаете, мой принц, - помахал рукой Онег. - ваше слово - закон.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кивнул, развернул коня в сторону леса и машинально поднял в небо сжатый кулак. Он расправил ладонь и несколько раз мотнул ей вокруг своей оси.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ты зря, - шепнул ему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ну да, - спохватился Неро. Он прокашлялся и довольно громко скомандовал: - выдвигаемся! Я и Хаджар движемся в авангарде. Онег возглавляет группу и идут по центру с Элейн. Загонщики идут по сторонам и выслеживают дичь. Обозы в арьергарде.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спорил с новоявленным начальством. И уже спустя десять минут отряд больше чем из полусотни всадников вошел под сени густого леса. Атмосфера, несмотря на погожий день, была тяжелой.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из отправившихся на охоту аристократов преследовал свою собственную цель. И, судя по тому, как Онег с подпевалой смотрели на Хаджара, для последнего эта поездка простой не будет.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Первую добычу охотничий отряд встретил лишь к вечеру. По иронии судьбы, это был Олень Огнерог стадии Вожака.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http://tl.rulate.ru/book/6918/175210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