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130 – Подпольный аукцион Каргаса (Часть 3).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Текущая ставка – 80 золотых! И сделал её участник под №107!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Ведущий был полностью сбит с толку. Он ещё никогда не видел, чтобы за какую-то оригинальную книгу шла такая ожесточенная борьба.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знал, как было в прошлом, когда ещё не существовало магии дублирования, но сейчас, когда копии были разбросаны по всему миру, ценность оригинальных книг упала в разы. Лишь богатые люди с причудами хотели обладать своими собственными собраниями оригинальных книг. Однако данное желание не было оправданием тому, чтобы тратить столько денег всего лишь ради магической книги.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Сумма в 80 золотых, которая уже превышала стоимость некоторых ювелирных изделий, заставила агента Информационной Гильдии заколебаться. Акан схватил свою табличку и посмотрел на Теодора, который без тени сомнений ему кивнул. На его лице читалось твердое намерение приобрести этот предмет, совершенно не заботясь о финансовых затратах.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Акан закрыл глаза и показал аукционисту все 10 пальцев.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это 100 золотых! 100 золотых! Участник под №381 делает ставку в 100 золотых, и отсчет начнется снова! Осталось: 10 секунд!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Ведущий и зрители, которые изначально не интересовались оригинальными книгами, пребывали в настоящем восторге от этого зрелища.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откровенно, северные аукционные дома были меньше, чем в других районах. Таким образом, даже на ювелирные изделия цены были куда меньше, чем на оружие, которое можно было пускать с молотка по куда большей стоимости. Иногда во время торгов могли проскакивать и редкие артефакты, но большинство из них, как правило, попадали на аукцион последнего дня. По этой причине крайне редко в северных аукционных домах что-то продавалось более чем за 100 золотых.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взглянул на пожилого джентльмена, сидящего поодаль.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«Интересно, будет ли он продолжать? Цена уже перевалила за 100 золотых… Предложит ли он больше лишь за то, чтобы прочитать книгу?»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Честно говоря, Тео был настроен скептически. Если этот старик просто хотел прочитать книгу, то мог купить на рынке одну из её копий, коих было вполне достаточно. Странно, что ученый, а не маг, хотел потратить целых 80 золотых за такое сомнительное для него приобретение. Тео не знал целей Генриха, но ему казалось, что у этого старика просто какая-то странная привязанность к оригинальным книгам.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неудивительно, что старик немного поколебался, после чего снова поднял табличку. Однако сумма предложения отличалась от предыдущей. Ставка выросла не на 20 золотых, а на 10 – ровно на половину от максимального шага.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это снова №107! На этот раз ставка увеличилась на 50% и составляет 110 золотых! Мне и самому захотелось прочитать эту книгу, стоимость которой стала максимальной за сегодняшний вечер!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Реакция тех, кто наблюдал за ведущим, разделилась на два вида. Некоторым было жаль, что 100%-ые увеличения минимальной ставки закончились, в то время как другие заинтересовались группой Теодора. Тео слегка нахмурился, когда к нему приковались десятки пар глаз. Нет, это было не из-за них, а из-за взгляда старика по имени Генрих, который внимательно смотрел на своего оппонента.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каков будет твой ответ?», – казалось, спрашивали его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№381!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просигнализировал десятью пальцами, и Акан поднял табличку.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вновь 100%-ая ставка! 130 золотых! Никогда раньше оригинальные книги не продавались по такой цене! Могу вас заверить, что этого не происходило уже как минимум 10 лет! – взволнованно воскликнул ведущий.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Ставка в 130 золотых была необычной даже для восточных и южных аукционных домов. Ведущий был уверен, что его коллеги тоже потеряли бы дар речи от такого предложения. И вот, с волнением в глазах аукционист посмотрел на участника под №107, Генриха. Даже если на этом всё закончится, то это и так превосходило все его ожидания. Однако жадность людей была бесконечной.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чрезмерная жадность была только во вред, а потому Генрих поклонился Теодору, после чего положил табличку с №107 на колени. Это означало, что он больше не будет повышать ставку. Увидев это, ведущий проглотил своё сожаление и начал обратный отсчет. Понятно, что других желающих оспорить предложение в 130 золота не оказалось.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Победившая ставка! Оригинальная книга «Введение в магию духов II», написанная Мирдалем Херсеймом, отправляется участнику под №381 за 130 золотых!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 на громкий голос раздались жиденькие аплодисменты. Рукоплескания частично были благодарностью за предоставленное шоу, а частично насмешкой над Теодором, который выкинул 130 золотых. Однако Тео никак не отреагировал. Нет, правильнее было сказать, что он не считал это приобретение чем-то досадным. Радость получения книги, которую он хотел, превышала все неприятные моменты.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«Введение в магию духов II» наконец-то оказалось в его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«Введение в магию духов II»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этой книге куда более подробно описаны характеристики четырех типов элементалей, чем в какой-либо другой.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Книга повествует о взаимоотношениях магов и элементалей, а также о том, как управлять их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Автор этого пособия, Мирдаль, считался величайшим элементалистом века. Он единственный, кто сумел вызвать правителя элементалей.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Ваше понимание этой книги высокое (85,7%).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Класс книги: драгоценный.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После её поглощения, существенно увеличится эффективность элементальной магии. При её поглощении будет обретена близость с элементом, который является наиболее подходящим для Вас.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Как элементалист, Вы ещё крайне незрелый. Перед употреблением рекомендуется увеличить свои возможности.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Прочитав предоставленную информацию, Теодор остался в восторге. Место, о котором он даже никогда не задумывался, предоставило ему способ снова связаться с Мирдалем. Для поглощения требовалось ещё поработать над собой, но это был лишь вопрос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Таинственный волшебник, Мирдаль, который заключил контракт с правителем элементалей, был живой легендой в буквальном смысле этого слова. И 130 золотых за возможность связаться с ним было сущим пустяком.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Спрятав книгу в инвентарь, Теодор повернул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«Большое спасибо», – посмотрев на Генриха, почтительно поклонился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Согласно информации, предоставленной Гиброй, активы Генриха слегка превосходили Теодоровы. Несколько поколений назад семья Генриха считалась одной из самых благородных и, в отличие от других, которые лишь растрачивали свои активы, она их только наращивала.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старик отказался от этой книги. Видел ли он что-то в глазах Теодора, или он не думал, что она стоит двухсот золотых? Причина была неизвестной, но было вполне понятно, что Теодор выиграл «Введение в магию духов II» благодаря тому, что Генрих сделал шаг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Хех, – ухмыльнувшись, кивнул Генрих.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Теодор подумал, что, когда постареет, хочет быть именно таким же стариком. А пока он смотрел на фигуру бесстрашного пожилого человека, аукцион продолжался.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Представлял ли он себе, что всё сложится именно так? Атмосфера в аукционном доме теперь казалась ему куда легче.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«Введение в магию духов II» в первый же день, Теодор неуклонно двигался по аукционным домам.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Агенты, нанятые Информационной Гильдией, могли купить действительно полезные книги, но не было никакой гарантии, что им попадется такая специальная книга, как «Введение в магию духов II». Опыт участия на аукционе также оказался интереснее, чем он предполагал.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же, таких заманчивых экземпляров больше не проскакивало. Кроме того, дальше всё пошло относительно спокойнее. Количество проданных оригинальных книг было меньше, чем рассчитывалось, но Теодору всё равно удалось получить с трех аукционных домов более двадцати оригинальных книг.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Подавляющее большинство из них были «обычными», однако среди них затесались и две «редкие» оригинальные книги. Это был настоящий джек-пот, учитывая, что ещё и месяца не прошло с тех пор, как он покинул Мелтор.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всё мне купить не удалось»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участника, которых Тео встретил в первый же день, Кульсон и Генрих, неоднократно соревновались с ним и в других аукционных домах. Хоть он и уступил несколько ненужных книг Генриху, который в первый день отдал ему «Введение в магию духов II», он всегда до конца сражался в торжественной войне с неряшливым Кульсоном. Эти деньги Тео собирался потратить в любом случае, так что жалеть тут было не о 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результате в его инвентаре оказалось 23 оригинальные книги.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Охо-хо… Наниматель, и что ты собираешься со всем этим делать? Конечно, есть закон не спрашивать о цели задания, но мне крайне любопытно.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секрет.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Ох, да, не скоро мне попадется ещё один такой выгодный наниматель…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Были и плюсы, и минусы от того, что Гибра и Акан внимательно следили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спокойно потратил несколько сотен золотых в аукционных домах. Он отказался от сражения за некоторые лоты и нанес большой ущерб другим. Таким образом, это должно было заставить любого, кто знал цену деньгам, проявить любопытство.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Обычные люди хорошо осведомляли это, но отношение к деньгам у магов было несколько иным. И даже Теодор не мог избавиться от этого присущего всем волшебникам традиционного аспекта.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Гибра сложил руки и проворчал: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Ладно, не имеет никакого значения, что я об этом думаю. Так или иначе, похоже, что наше сотрудничество подходит к концу.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Разве не остался ещё один день?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уже говорил тебе. В последний день подпольных аукционов состоятся большие торги. И там точно не будет таких дешевых лотов, как оригинальные книги. Зачем лишний раз привлекать к себе внимание других людей?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это услышал рядовой обыватель Каргаса, он непременно покивал бы головой. Информация управляющего филиалом Информационной Гильдии всегда несла в себе ценность. Люди, участвовавшие в большом аукционе, были крупными шишками в Сипото. Нет, они были влиятельными фигурами даже по меркам всего Каргаса. Если кто-то их оскорбил, то у них хватало ресурсов, чтобы сломать такого человека. К тому же Теодор не должен привлекать их внимание, поскольку он скрывал свою личность.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правильным выбором было бы пропустить это мероприятия. Однако Теодор беспокоился об этом лишь мгновение , после чего покачал головой. Он не мог объяснить это логически, но его инстинкты говорили ему, что он не должен пропустить этот аукцион.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я буду участвовать.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велело ему шестое чувство. Получив Умбру и Кольцо Муспельхейма, чувства Теодора уже достигли высокого уровня. У него было сенсорное восприятие Альфреда и усиленная чувствительность. Итак, его интуиция уже была похожа на видение недалекого будущего. И если она говорила, что так будет правильно, значит так и следовало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Вам не нужно волноваться. Нет ничего, что я бы мог купить на большом аукционе. К тому же я понимаю, насколько опасно дразнить этих стервятников, – твердо заявил Теодор не на шутку взволнованному Гибре.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на следующий день Теодор столкнулся лбом с Компанией Оркус.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http://tl.rulate.ru/book/6649/160703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