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Глaва 29. Hecметнoе богатство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Даже управляющий лавки тайком покачал головой, видя выбор Цзи Фэн'янь.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камень лежал здесь уже больше года и никто даже помыслить не мог о том, чтобы его купить. Причина этого заключалась в том, что он был слишком большим, что делало крайне трудными все попытки судить о свойствах руды. Cу Линшэн заприметила его уже давно, однако так и не отважилась его взять, потому что даже приблизительно не могла представить, что находится у него внутри.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глазах других людей выбор Цзи Фэн'янь был сущим безумием.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Oднако…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Су Линшэн была этим крайне довольна. Kогда Цзи Фэн'янь закончила, красавица начала выбирать из оставшихся. От природы ей достался этот уникальный, поразительный дар, поэтому молодая фаворитка почти никогда не ошибалась.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конце концов, Су Линшэн выбрала камень размером с ладонь. Она небрежно провела по нему кончиком тонкого длинного пальца и сказала: «Я выбираю этот».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Управляющий сделал осторожный шаг вперёд и отметил выбранный красавицей камень красным.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«Согласна обычаю, сначала должны раскрыть мой камень, поскольку ты выбирала первой» - вкрадчиво произнесла Су Линшэн.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Цзи Фэн'янь лишь пожала плечами, показывая, что она не имеет ничего против.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Управляющий сразу же поручил одному из мастеров открыть камень, выбранный Су Линшэн. Eго избавляли от оболочки совсем недолго, поскольку он был совсем небольшим. И уже через несколько минут любопытным зрителям открылся уголок тёмно-золотой руды.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Вся лавка пришла от этого в неописуемый восторг!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«Изысканная золотая руда! Боже! Она открыла ту самую изначальную золотую руду!»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«Святые небеса! Кажется, вечность прошла с тех пор, как я в последний раз видел её!»</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Лавка взорвалась какофонией разговоров. Никто бы в жизни не подумал, что камень, на который пал выбор госпожи, содержит в себе такое неизмеримое богатство!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Среди всех эта принадлежала к высшей категории. Во всей империи добыча этой руды в год составляла не более половины ручной тележки. Большая часть, конечно же, поставлялась член императорской семьи. Если же на рынке продавались предметы из изысканной золотой руды, то цена на них была астрономической!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таком захудалом местечке, как город Цзи, она появлялась, в лучшем случае, три раза за сто лет. И каждый раз за это сокровище требовали неслыханные деньги.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Несмотря на то, что камень Цзи Фэн'янь ещё не открыли, все в один голос уже твердили, что в этой схватке победила госпожа Су.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Открыть руду, которая была бы дороже, чем эта, сейчас просто невозможно!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Цзи Фэн'янь проиграет!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Кусок найденной Су Линшэн руды был не больше, чем ноготь. Однако он уже стоил не меньше десяти тысяч золотых монет!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Открывающееся сокровище заставляло глаза управляющего пылать огнём. Цена уже открытого минерала превышала стоимость всей его лавки!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«Юная госпожа Су, пожалуйста, возьмите свою изысканную золотую руду» - дрожащими руками он передал красавице её добычу.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Небрежно взяв её, Су Линшэн с вызовом посмотрела на свою соперницу. Выкрики в лавке уже говорили о том, что победила 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«Управляющий, я буду вынуждена вас попросить рассказать ей о цене изысканной золотой руды» - гордо сказала фаворитка.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Мужчина сглотнул: «Я, увы, могу допустить промашку в определении цены добытой госпожой Су руды. Но могу сказать, что это где-то около тринадцати тысяч золотых монет».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Tринадцать тысяч золотых монет!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таком городишке, как Цзи, это была титаническая сумма!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Многие люди здесь за всю свою жизнь не видели столько денег!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Су Линшэн довольно посмотрела на Цзи Фэн'янь: «Теперь твоя очередь».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http://tl.rulate.ru/book/4950/228237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