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2 глава 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64 – Наемники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гущи схватки прилетел еще один человек. Эке в мгновение ока сбил еще троих наемников с ног, пробив себе проход в толпе. До того, как кто-то успел среагировать, он уже двинулся к выходу, правда, заинтриговав Брэнделя выбором направления.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на пути юноши стоял Капо.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наемник направил меч горизонтально, сам наклонившись вперед и сжав губы, стартанул навстречу подобно бесстрашному зверю.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«Рандонианская оборона, техника, созданная мастером Имария, ранее широко применявшаяся на континенте. В эту эпоху пользуются ею немногие, все из-за технической сложности. На самом деле по-настоящему овладевших ею крайне мало».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слегка прищурился: почти все владевшие этой техникой были серьезными мастерами.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«Просто поднять таким образом меч уже задействует 133 ТП для перехода с первого на второй уровень, да и превышает требования к бойцу по сравнению с обычными техниками процентов на шестьдесят. Уровень точности вдвое выше против обычного военного фехтования, наносимое повреждение в 1,3 раза сильнее, но геймеры обычно не тратят на это время. Все дело в том, что рыночная цена такого навыка превышает миллион Тор. Сохранилось всего несколько книг с его описанием, и все они хранятся в государственных музеях.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Эке, похоже, тоже понял свою ошибку, но отступать было некуда, так что оставалось только бездумно броситься в атаку. Хотя изначально он не пользовался мечом, судя по технике видения боя, искусству владения им юноша был обучен. Брэндель опознал одну из многочисленных рыцарских техник.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двое, похоже, близки, но техниками пользуются совершенно разными,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да ладно, само по себе такое в отрядах наемников встречалось нередко, так что Брэндель был не более чем слегка заинтересован в развитии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Эке нацелился прямо на Капо, уклоняясь от удара его меча, но и Капо не разочаровал. Дважды четко взмахнув мечом, он предотвратил маневр молодого человека, заставляя его уклониться.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Сделай Капо еще шаг – его молодой противник оказался бы в плачевном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Текущая статистика Брэнделя ни с одним из них не сравнилась бы, и в этом он был уверен больше, чем во всем остальном на поле боя. Как и ожидалось, Капо занял лучшее положение для атаки – точку, куда Эке отступил бы следом – и его меч уже был поднят для продуманного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от увиденного следом Брэндель широко раскрыл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Движение Капо запоздало буквально на мгновение, дав юноше шанс схватить его за плечо и остановить удар. Подавшись вперед, он ударил Капо по корпусу, отбрасывая того на пять шагов назад. Такой перелом в схватке удивил всех, включая самого юношу, чье оторопевшее выражение лица не скрылось от Брэнделя.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Эке же сразу встряхнул головой, видя, что Капо отброшен лишь на мгновение, и воспользовался возможностью скрыться в толпе.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 сработано».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в душе похвалил Капо. Тот намеренно поддался Эке, но проделал все настолько мастерски, что обычному наблюдателю было бы ни за что не заметить. Брэндель с его опытом стал единственным исключением, остальных же обвели вокруг пальца.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игре Брэндель пользовался в битве не только мечом: бывало, за десять лет в ход шло и другое оружие. Проведя более ста сорока лет игрового времени в качестве воина, из них сто десять он следовал пути мечника, так что фундаментальные знания у него простирались дальше понимания большинства.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(Прим. английского переводчика: ход игрового времени в восемь раз быстрее реального, так что начав играть в шестнадцатилетнем возрасте, протагонист к моменту телепортации был где-то тридцатитрехлетним мужчиной.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Переводя/ локализуя, я стараюсь визуализировать происходящее, так что представляю себе зеленого юнца, каким Брэндель встретился с Фрейей, сражался с ней бок о бок на протяжении многих лет, увидел ее смерть на поле боя и закат Ауина, и понимаю, почему теперь он, начав сначала, ведет себя именно так)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Подлинная сила Брэнделя не превышала средний диапазон Железного уровня, и по идее тягаться с Эке ему было даже близко не по плечу, но дойди дело до реальной схватки – он бы не уступил и двум таким Эке, особенно с искусством владения мечом на десятом уровне (9+1).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памятью настоящего Брэнделя о техниках его деда равных ему в его возрасте попросту не было: военные инструкторы при всем желании могли стать лишь его учениками, и то если постарались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даже со столь обширным опытом, выйти на недостижимый уровень его деда у него не получилось: у того аура заставляла присутствующих почувствовать себя повисшими на канате над обрывом. Внук приблизился к тому, чтобы стать великим мастером, но чем больше росло его мастерство – тем больше он осознавал, насколько загадочен был дед.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 сути – солдат, ветеран Ноябрьской войны…? Даже воин типа меня, с уровнем больше сотого, не смог обрести ауру достаточной силы, чтобы тягаться с ним… Глупо было бы считать деда простым солдатом, особенно в сравнении с Лето, который не обладает и намеком на такую силу».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Лето, также солдат, побывавший на Ноябрьской войне, отличался от его деда лишь более поздним временем вступления в армию, тогда как дед Брэнделя прошел через всю войну.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что же надо сделать, чтобы получить эмблему Горящей свечи Собора Священного Огня?»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игре Брэндель активно сотрудничал с ауинским правительством и даже присоединился к Светлой Церкви…. Но все эти мысли пронеслись в голове и сразу же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присутствующие в молчании глядели друг на друга, приходя в себя от перелома в ситуации, но первые звуки раздались от горожан в толпе. Все начали перешептываться, почему вдруг наемник не смогли задержать юношу, и пусть большинство из них даже толком не разглядели схватки, на их способность сплетничать это никак не повлияло.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Наемники, поваленные ударами Эке на землю, медленно поднимались на ноги. Пусть они ничего и не говорили, в глазах не отражалось ни малейшего сожаления, скорее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не пропустил ни мгновения из этой пантомимы, но развернувшись к девушкам, встретил взгляд Амандины, которая, судя по всему успела обменяться мнениями с Ромайнэ.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Брэндель, не похоже, что они горят желанием его преследовать, – пробормотала стоявшая рядом Ромайнэ.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поперхнулся, 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Капитан Капо, с вами все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заметил, что вокруг Капо осторожно собираются наемники. Тот без выражения осмотрел свое запястье, после чего состроил строгое лицо и оглядел своих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 мной все в порядке, ладно, всем перегруппироваться и перекрыть выходы из Шабли. Нельзя дать Эке уйти. Будут проблемы из-за утреннего происшествия – ответственность беру на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Поняли, капитан Капо.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Наемники отвечали сдержанно, но настолько запоздало, что это заставило несколько голов повернуться в их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Капо, похоже, игнорировал их поведение, оглядывая окружающих, пока наконец не задержал взгляд на Брэнделе. Контролируя схватку, он заметил, что Брэндель помог его человеку, но возможность присмотреться к незнакомцу у него появилась только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Разглядев того поближе, он неподдельно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Способности Брэнделя, Железный ранг средней руки, он отметил, но не ожидал, что тот окажется настолько молод. Любой двадцатилетний с такими навыками удивил бы окружающих, так что мыслями он вернулся к Эке. Бывший молодой соратник был самым талантливым воином, которого он встречал за всю свою жизнь, и к тому же приемным сыном его командира, «Волоколака» Макарова. Второго ранга Доблести он достиг, едва отметив семнадцатилетие, и на его памяти в столь юном возрасте на такое были способны только благословенные таланты. (Прим. английского переводчика: Доблесть первого ранга приравнивается к Железному рангу воина, второй – это уже Серебряный ранг)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Эке был надеждой и гордостью этих наемников с младых лет, и его уход от сильно опечалил командира Макарова. Тот хотел его вернуть, остальные не хотели, чтобы его наказали: очевидно было, что юношу любили и ценили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мыслей об Эке сердце Капо смягчилось, а Брэндель показался кем-то знакомым, так что подошел к нему он уже чуть более расслабленно.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Благодарен за помощь, прошу звать меня Капо. Могу я узнать ваше имя, сэр? – уточнил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Брэндель, не будем расшаркиваться, – Брэндель тоже его изучал.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ветерана-наемника были скорее пепельного цвета, а постоянно сведенные брови, казалось, указывали на нескончаемые проблемы. Все это сочеталось с седыми волосами до плеч и длинными пальцами, которые, если бы не мозоли, могли быть руками пианиста, делая его весьма привлекательным человеком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даже позавидовал: он и сам был ничего, но зрелости и умудренности опытом Капо ему не хватало.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эти наемники – далеко не середнячки. Интересно, что это за отряд, явно должны быть известны в южном регионе: на одежде опознавательных знаков нет… Может, узнать их миссию – пойму больше…».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http://tl.rulate.ru/book/474/72590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