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1441. Распад и разрушение.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посмотрели на Божественного Лорда Огонь Ли. У него было пепельное выражение лица, а глаза выражали убийственное намерение.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Ван Цин все еще был жив. Хотя его лицо было разбито, для воина это было легкой травмой. И Юнь сдержался и, таким образом, не повредил море души Ван Цина. Ван Цин мог восстановиться, приняв лекарства, несмотря на то, что валялся на земле и всем видом демонстрировал свою боль.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«Син Юй, этот мелкий ублюдок избил моего ученика. Ты ничего не собираешься говорить?»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Божественный Лорд Огонь Ли посмотрел на Син Юйя. Несмотря на то, что И Юнь был изгнан, он всё равно являлся учеником Божественной Империи Белой Луны. Божественный Лорд Огонь Ли должен был обговорить ситуацию с Син Юйем, если хотел наказать И Юня.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Син Юй нахмурился. Он тоже хотел, чтобы пространственный массив преуспел, чтобы он смог заполучить дерево Подземного Мира.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Теперь все помогали с массивом. Все, кроме И Юня, который самодовольно стоял в одиночестве. По его мнению, И Юнь был тем, кому не хватало здравого смысла. Если бы И Юнь был не из Божественной Империи Белой Луны, он бы лично преподал ему урок.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сказал Божественному Лорду Огонь Ли : «Вражда между тобой и этим уродом является вашим личным делом. Я естественно не буду вмешиваться. Однако, так как массив уже завершен наполовину, а ты контролируешь его, тебе лучше закончить установку массива. Ты позже сможешь расквитаться с ним!»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Божественный Лорд Огонь Ли прекратит создание массива, чтобы атаковать И Юня, Юань Ци, что уже была собрана, будет потрачена.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«Хорошо!» Божественный Лорд Огонь Ли усмехнулся. Он знал, что если он действительно убьет И Юня, он замарает репутацию Божественного Лорда Син Юйя, так как тот будет стоять, сложа руки. Когда Син Юй уйдет, его не будет касаться то, что последует дальше.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Божественный Лорд Огонь Ли поднял пуку и послал в тело И Юня отслеживающую метку.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не приложил усилий, чтобы скрыть метку, чтобы все знали, что он накажет любого, что не подчинился 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мгновенно с жалостью посмотрели на И Юня. Ди Рун слегка вздохнул. Даже Божественный Лорд Син Юй отказался от защиты И Юня. Ему тоже не нужно было помогать И Юню. И Юнь просто мог надеяться на лучшее.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Массив Божественного Лорда Огонь Ли медленно начал активироваться. Только И Юнь стоял за пределами массива. С самого начала до конца он постоянно смотрел на Реку Подземного Мира.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Законы пространственного измерения, которые использовал Божественный Лорд Син Юй, были разъедены временем. Проще говоря, его номологически пониманий было недостаточно. Они не могли выдержать течение времени. Если бы это вправду был закон Небесного Дао, то как он мог быть уничтожен Рекой Подземного Мира?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Юнь многое понял, наблюдая за попытками Божественного Лорда Син Юйя и Еретического Лорда Циклопов.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Распад, который был результатом течения времени, был разновидностью закона Разрушения.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Истребление – это Разрушение.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Старение – это Разрушение.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Смерть – это Разрушение.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Рассеивание в пыль – тоже Разрушение.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самом деле, с того момента, как он вошел на древнее поле боя, будь то Мировой Монолит, который стер имена, Пустыня Побеждающая Психику или даже Река Подземного Мира, которая превращала всё в пыль, это всё было разновидностью Разрушения. Другими словами, это место было частью Дао Большого Разрушения.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касается дерева Подземного Мира...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Юнь думал, что оно не было тем, что представляют люди, когда думают о растении. Если растение не может преодолеть нерушимость вечной сансары, то оно сгниет, если будет погружено в Реку Подземного Мира.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крошечное дерево существовало уже на протяжении многих лет. Даже секунда его жизни означала то, что оно преодолело бесконечное время. Но оно не менялось. Даже его несколько листиков не шевелились.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было связано с тем, что дерево было сконденсировано из законов. И эти законы были ядром Великого Дао Вселенной. Только будучи существом, которое превосходит время, ты сможешь выжить в Реке Подземного Мира.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Сокровища, которые считались рожденными от природы, обладали плодами или корнями, которые можно использовать для создания лекарств. Однако плод номологического дерева был номологическим плодом.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Юнь активировал видение Пурпурного Кристалла и посмотрел на дерево Подземного Мира. Он смог увидеть, что каждый лист, казалось, содержал пугающего дьявольского бога.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эти сущности были похожи на те, что находились в Колесе Жизни 10 000 Демонов, которое культивировал И Юнь.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касается плода, он был даже экстраординарнее. При помощи энергетического видения И Юнь рассмотрел, что внутри плода находился карманный мир. И в центре мира медленно протекала извилистая река.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была Река Подземного Мира.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Юнь сделал глубокий вдох. Он захотел это крошечное дерево. Он изучил Колесо Жизни 10 000 Демонов из иллюзий, что были заточены в Камнях Хаоса. Это не было идеальным Дао Большого Разрушения.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пока он сравнивал законы, собранные из дерева Подземного Мира, и Колесо Жизни 10 000 Демонов, он быстро понял, что в его собственных пониманиях Дао Большого Разрушения были проблемы.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он сможет получить крошечное дерево, то его законы Разрушения значительно улучшатся!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Глаза И Юня заблестели. Он не ожидал, что получит шанс изучить Дао Большого Разрушения после того, как покинул клан Ло так много лет назад. Он точно не упустит такой шанс.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Пока И Юнь изучал законы Разрушения в дереве Подземного Мира, был закончен массив Божественного Лорда Огонь Ли. 72 стяга массива сформировали пространственный массив, чтобы запечатать дерево Подземного Мира в независимом пространстве, изолировав его от Реки Подземного Мира.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72 стяга массива выстрелили 72-мя ослепительными лучами синего цвета. Все присутствующие воины потеряли силу из-за стягов массива. Построение массива мгновенно полностью активировалось.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Люди увидели, что пространство над деревом Подземного Мира, казалось, разверзлось. В пустоте можно было увидеть бесконечные звезды.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было альтернативное пространство, которое призвал Божественный Лорд Огонь 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Пока спускалось звездное небо, оно накрыло дерево Подземного Мира. В это мгновение лоб Божественного Лорда Огонь Ли был покрыт потом. Он смотрел с широко раскрытыми глазами, зная о том, что он был в 3-х метрах от награды. Альтернативное пространство выполнит свое предназначение, когда покроет это расстояние в 3 метра!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уже достал свой Божественный Хлыст Огня Ли, готовясь вытянуть плод в любой момент.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пространственные законы, содержащиеся в Реке Подземного Мира, были слишком сильны. Он ясно ощутил, что альтернативное пространство постоянно разъедалось даже во время спуска!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чем ближе оно становилось к дереву Подземного Мира, тем быстрее оно разъедалось.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Даже у пространства была продолжительность жизни. Даже Великие Миры разрушались с течением времени, не говоря уже о крошечном альтернативном пространстве.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«Огонь Ли, ты не будешь действовать? Я долго не продержусь!»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Божественный Лорд Син Юй тоже потратил много сил. Кроме того, он не осмеливался вводить всю свою силу в построение массива. Он знал, что когда они получат плод, сила определит, как он будет поделен.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Монахиня Разрушение тоже так думала. Когда ее Юань Ци упала на 40 процентов, она начала вкладывать Юань Ци намного медленнее.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«Недостаточно энергии. Что нам делать? Мы не получим плод, если вы продолжите замедлять ввод Юань Ци!»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Божественный Лорд Огонь Ли начал волноваться. Нынешний карманный мир был в 2,5 метрах от дерева. Но эти 2,5 метра ощущались, как непреодолимая пропасть.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каждым сантиметром приближения, удваивалось разрушение пространства. Поэтому, полностью окутать крошечное дерево было практически невыполнимой задачей.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http://tl.rulate.ru/book/47/303479</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