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Том 4 Глава 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стоял перед могилой.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Могилой матери и отца.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был человек, что держал зонт для меня.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«Кагура-кун, касательно твоей матери и отца ... это большое несчастье. Мои родители сказали, что если с тобой все в порядке, то ты можешь жить вместе с нами. Я была бы счастлива, если бы ты стал моим младшим братом. Не хотел бы жить с нами вместе?" (Анна)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Анна-сан - человек, с которым я бы жаждал жить рядом. Кажется, она беспокоится за меня, поскольку у меня нет родственников.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Я рад, что сегодня идет дождь.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его не было, тот факт что я плакал, был бы раскрыт Анной.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Отец и мать, ушедшие продавать яблоки после сбора урожая, не вернулись.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того, что я услышал, кажется, монстры атаковали их повозку.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Погибли не только мои родители, но и много других людей не вернулось. И я наконец смог принять реальность и посетил их могилы.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«Анна-сан, я не пойду»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ты совсем один» (Анна)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волнуйся, я хорошо учился, пока жил с отцом и матерью. Я смогу жить один. Смогу прожить, выращивая яблоки и охотясь»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знаю, что в доме Анны-сан было бы легче.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я этого не хочу.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Меня тошнит, только от мысли о том, что я могу жить счастливо, забыв о матери и отце.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«Но Кагура-кун, ты еще молод» (Анна)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ничего не значит. Причина, по которой я пришел сюда сегодня, - сказать отцу и матери, что я в порядке. Я хочу, чтобы они услышали мою клятву. Если мне удастся овладеть достаточно сильной профессией (классом) ... то я обязательно стану…»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крепко сжал кулаки, поклявшись пред отцом и матерью, которые находятся на небесах.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«…Стану героем. Я смогу победить всех злых демонов и никогда не допущу такого печального случая снова»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решил для себя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стать сильным, я не должен зависеть от других. Отныне я буду жить один, и сражаться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Анна-сан грустно засмеялась глядя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 если ты не получишь достаточно сильную профессию (класс), или получишь профессию (класс), которая совершенно не подходит для борьбы, что ты тогда будешь делать?» (Анна)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это произойдет ...»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обернулся и ответил 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◇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«Кагура-сама, Кагура-сама, проснись!»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Меня кто-то мягко потряхивал.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увидел красивую девушку с белыми волчьими ушами и голубыми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«Сэтсуна, что случилось?»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Осмотрев окрестности, я понял, что сейчас раннее утро.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мы направлялись к испытанию Божественной птицы.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того момента как село солнце, мы разбили лагерь. Помимо Сэтсуны, здесь так же была Фрея, и она удобно устроилась спать голышом.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правильно помнил, вчера была очередь Фреи.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«Кагура-сама, у тебя был ужасный кошмар, Сэтсуна волновалась, и разбудила тебя»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Понимаю, она волновалась и разбудила меня, хех.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погладил Сэтсуну по голове.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«Благодарю. У меня был слегка неприятный сон»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«Страшный сон?»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«Нет, не страшный. Мне приснился прежний, глупый я, и это было тошнотворно»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 времена у меня создалось впечатление, что монстры и беды исчезнут, если все демоны будут мертвы.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 Но это были лишь иллюзии.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без демонов монстры продолжали нападать один за другим.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Скорее, наличие демонов, которые контролируют монстров, приводит к меньшему ущербу.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детстве я был идиотом.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я был идиотом, я так обрадовался, когда меня выбрали героем, но принцесса Флэр и король обманули меня и предали. Я уверен, если бы я был хоть немного осторожнее, то, уверен, все закончилось бы иначе.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Теперь, когда вспоминаю тот день, что же я сказал Анне-сан, когда говорил о том, что сделаю, если не получу сильный класс? Я не помню. Не, ничего. В любом случае, думаю, это была ерунда.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«Старый сон, Кагура-сама? Если подумать об этом, то вы никогда не говорили о своем прошлом. Сэтсуне интересно, каким ребенком ты был в детстве»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Сэтсуны блестело любопытство. Она наклонилось вперед, и махала хвостом, и это было очень мило.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не нравилось говорить о своем прошлом, но я думаю, что ничего страшного в том, что Сэтсуна хочет поговорить об этом.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был ребенком простого фермера. Я выращивал яблоки, а в сезоны, когда не мог заниматься яблоками, я охотился. Кроме того, я старался дополнительно подзаработать, поскольку деньги, вырученные за охоту, и яблоки не были большими»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те дни я был жадным до денег.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я занимался разными делами, до того, как мне исполнилось 10 лет.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«Кагура-сама, что ты делал?»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занимаешься фермерством, то знаешь, что не все яблоки можно продать, потому, что они либо покусаны насекомыми, либо у них плохая форма. Я приносил их к кондитеру и научился выжимать сок, или измельчать, делая сладости. И еще много чего другого. С тех пор, как я начал учиться у него, то стал хорошо разбираться в выпечке»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хорошо подумать об этом, интересно, здоров ли он. Даже после смерти отца и матери он оставался моим покупателем. Он был единственным, кого я мог назвать своим настоящим другом, и дело было не в прибыли и убытках.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Мне бы хотелось встретиться с ним.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 умеет делать сладости?»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я отлично их готовлю»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я потратил на готовку немало лет. Ради того, чтобы повысить свой доход, я старался быть оригинальным и посвятил свою жизнь этому.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того, как я узнал, людей, которым нравилась моя выпечка, стало слишком много, и она стала известной по всей деревне. Он так же рекламировал всем мои яблоки, и отец похвалил меня, за то, что я увеличил наш доход.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«Удивительно, не думала, что Кагура-сама раньше делал сладости»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точно. Думаю, я приготовлю что-нибудь нам на завтрак»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 нетерпением буду этого ждать!»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должно получиться с теми ингредиентами, которые у меня были.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Сэтсуна будет счастлива, то немного поработать стоит того.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радостно махала своим хвостом. Когда я крепко схватил его, и начал мять, Сэтсуна издала сексуальный стон. Я поцеловал ее по-взрослому, наши языки сплетались, а Сэтсуна выглядела удовлетворенной, поэтому я отдалился от нее.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«Прежде чем готовить сладости, надо тебе обслужить меня как следует»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«Мммм. Сэтсуна постарается. Кагура-сама получит лучшее»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немедленно приступила. Она была более энергична, чам обычно. Когда Сэтсуна закончит доводить меня, она примет на себя обучение Фрэи, Евы и Эллен, у которых не было столько энергии и выносливости, чтобы хорошенько их подготовить.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это время я успею испечь пирог или что-нибудь похожее. Сладости должны пропитаться усталым телом.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◇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как они уходят, я принялся за готовку.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Добавил воду, яйцо и масло в пшеничную муку и тщательно перемешал.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Нужно было настоять тесто около часа, но использовав на нем “Восстанавливающее лечение”, я сократил время.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и ожидалось, у нас не было таких вещей, как сахар, поэтому я выделил концентрат алкоголя из картошки. Затем, выпарив алкоголь, получил сахар, который был скорее, как сахарный сироп.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сам светло-коричневый сироп выглядел аппетитно.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я добавил бруснику, клубнику, грецкие орехи и т.д. Я собирал их, чтобы пополнять витамины в наших организмах, я обжарил все это и смешал с сиропом.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Тепло прошло через них, и когда я убедился, что брусника и клубника стали сладкими, я переместил содержимое в другой контейнер, и вымыл сковороду.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Ну, пришли пора печь пирог.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«Было бы лучше, если бы была духовка, но и без нее есть способ его выпечь»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положил масло на сковородку. Затем я выложил все на сковородку, и начал разогревать. Как только тесто достаточно нагрелось, я налил сироп.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«Так, мне нужна крышка»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нашел камень, который подходил по размеру. Он и стал крышкой.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я понял, что тесто на пирог достаточно нагрето, я налил остатки сиропа, и закрыл сковороду крышкой.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я и закончил готовить бруснично-клубничный пирог. У него был сладкий запах.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в наших путешествиях мы мало ели сладостей, думаю, они должны быть в восторге.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теперь можно выложить его на тарелку»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сковорода остыла, я выложил его на тарелку.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Из-за формы сковороды, пирог получился круглый. А то, что на крышке был рисунок в виде сетки, сделало его похожим на запеченный в духовке. Я с нетерпением ждал обеда.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он был небольшим, то каждому должно было достаться по кусочку…. Особенно должно было понравиться Сэтсуне и Еве. У меня еще было время, чтобы испечь еще один. Они ведь действительно много едят.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◇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«Кагура-сама, мы вернулись»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«…Сэтсуна-чан, как я и думала, ты сущий дьявол» (Фрэя)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думаю, что привыкну к этому» (Ева)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Вместе с Сэтсуной вернулись и Ева с Фрэей.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Чуть дальше шла Эллен на трясущихся ногах. Она присоединилась позже, но похоже, у нее появилось достаточно силы воли, чтобы закончить тренировку.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«Эх, Кагура-сама, так приятно пахнет. Откуда он здесь, посреди леса, хотя…» (Фрэя)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Фрэя начала принюхиваться.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«Эх, правда….ах, некоторое время назад, Кагура сказал, что испечет яблочный пирог. Ты действительно его сделал?!» (Ева)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Ева вспомнила наш разговор, когда мы были в палатке.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 сожалению, я не мог добыть яблок, так что я сделал пирог из брусники, клубники и орехов. В нем много питательных веществ»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клубнике и бруснике много витаминов. Так же много питательных веществ в ореховом пироге. Так что в этом сладком пироге много питательных веществ. Если они съедят пирог, который я сделал, они должны пополнить свои запасы энергии.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«Уууууу! Я с нетерпением этого ждала. У меня в желудке пусто. Как только Эллен-чан вернется, давайте пообедаем!» (Фрея)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Фрея сказала это, ее желудок громко заурчал.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Раньше она была жутко неуклюжей, ничего не могла есть после тренировок, но после подготовки Сэтсуны, она значительно выросла.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«Кагура-ниисама, наконец….я вернулась» (Эллен)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Эллен немного опоздала, у нее было бледное лицо. Она напоминала измученную Фрею, когда она была слабой. Из-за того, что она усердно работала, то должна была стать такой же хорошей, как Фрея.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«Хорошая работа….пей и отдыхай»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спасибо…очень» (Эллен)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села на место и выпила зелье, которое я ей вручил.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зелье, в котором были компоненты, чтобы восстановить выносливость, и ингредиенты, которые помогут избавиться от усталости.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немного несправедливо, но если бы я не дал ей этого, она не смогла бы продолжать идти.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Эллен выпила зелье, и стала более энергичной, а Фрея посмотрела на нее с завистью.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знаю, что она чувствует, но я редко могу собрать лекарственные травы, чтобы сделать такое зелье, я не дал бы это Фрее, которая была неспокойна.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«Хорошо, давайте обедать. Вот, наслаждайтесь пирогом, с большим количеством сладких фруктов»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Прошло много времени с тех пор, как я готовил вкусняшки. Надеюсь, я сделал все это хорошо….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◇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разделил пирог на пять равных частей.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Девочки любят сладости. Думаю, они должны обрадоваться, ведь у него не было сладостей так давно.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осторожно разделил его на пять частей, потому, что они могли поссориться, если  части были бы не равные. Поэтому я постарался.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….Однако, это было все равно бесполезно.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концов, они поссорились потому, что на каком-то кусочке оказалось больше фруктов, поэтому они решили определить, чей он будет броском монеты. Только после этого, начался наш слегка запоздалый завтрак.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«Кагура-сама, это вкусно. Сэтсуна хочет кушать этот пирог каждый день!» (Сэтсуна)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такой хрустящий, сладкий и прекрасный!» (Фрэя)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«… Так это была не шутка, когда ты сказал, что печешь сладости?! Тебе это не подходит. Хотя это и достаточно вкусно» (Ева)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«Итак, Кагура-ниисама, может печь пироги!» (Эллен)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ели пирог в оцепенении.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Увидев, как они поглощают его, я подумал, что их реакция не просто лесть.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тоже должен попробовать.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Тесто было хрустящим, а спиртовой сироп со сладко кислым вкусом клубники и брусники были идеальны. Грецкие орехи тоже придали отличный вкус.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просто оказались под рукой, но получилось лучше, чем я ожидал.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начинка, и сладость – отлично сочетается. Я так рад, что все в восторге. Я сделаю это снова, если подвернется возможность.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Так, о будущем буду думать потом… мне нужно кое-что сделать прямо сейчас. Сэтсуна и Ева были словно школьники на обеде, одиноко смотрели на свои пустые тарелки. Кажется, они уже съели его.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еще один пирог, я порежу его для тех, кто хочет еще. Поднимите руку, если хотите»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я сказал это, все подняли руку. Удивительно, что у Фреи и Евы все еще осталось место.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усмехнулся и разделил второй пирог на четыре равные части. Я был удовлетворен и одним кусочком.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Сэтсуна с восхищением ела пирог, который казался даже больше, чем первый.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…Смотря на этих девушек, я вспомнил продолжение своего сна.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тот раз я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я не могу получить сильную профессию (Класс), то буду защищать этот яблоневый сад, пока не умру. Я выращу много яблок и буду делать из них сладости, и все, кто живет в этом суровом мире, станут счастливы! Даже если я не стану сильным, не буду побеждать демонов и монстров, я буду поддерживать всех тем, что я делаю. Я выберу этот способ борьбы»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Может быть, если бы меня не выбрали героем, то сейчас я бы мог жить фермером, растить яблоки, делать яблочные пироги, и быть счастливым, наблюдая за тем, как люди говорят, что это вкусно. Может в это время я бы женился.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«Вот так то»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посмеялся над иллюзией, которая была слаще, чем пирог, который я приготовил.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путь дано исчез. Я выбрал другую дорогу.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стал героем “Исцеления”, рожденный грубым, уверенным в себе, я делаю все, что хочу, и делаю от всего сердца, и буду брать то, что мое.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я ни о чем не жалел. У меня появились деньги, я получил лучших женщин, и мое тело и дух свободны. Я получил власть. Ха, как будто счастье лучше этого!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съел свой кусок пирога, который остался на тарелке.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последний раз, когда я позволил себе такую сентиментальность.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Завтра мы начнем испытание Божественной птицы.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буду вести себя естественно, так, как я всегда себя вел.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ты показал мне сон?» (Кагура)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вынул яйцо из рюкзака, оно дрожало. Я попытался поговорить с ним. Причина, по которой мне это приснилось, могла заключаться в нем, потому, что он рос как зеркало владельца. Если это было так, то это меня потревожено. Я не хотел бы, чтобы он напоминал мне о моем наивном «я», который давно остался в прошлом. Ну, было бесполезно беспокоиться об этом, так что сейчас я могу лишь продвигаться вперед.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мы покончили с завтраком, мы начали продвигаться вперед. Наш план состоял в том, что бы добраться до долины Божьих птиц.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http://tl.rulate.ru/book/3776/315967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