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Ночь пошла.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Три бледно-голубых луны поднялись высоко в небе.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Мир, в котором жил Уильям, был слишком велик, поэтому для уменьшения гравитационного притяжения потребовалось много больших спутников. Поэтому несколько лун окружили его планету.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для того, чтобы три луны вышли в ночное небо, это было редкое зрелище. Оно превратилось в повод для людей выйти и отпраздновать прекрасный вид.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Лунный свет и волшебные лампы освещали весь город Рассвет. Он был маленьким по размеру, но Город был намного привлекательнее, чем многие другие человеческие города. Однако Город Рассвета нельзя было сравнить с королевским дворцом.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никто не знал, сколько животных и рас поднимали головы и смотрели на город, стоявший на скале.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Радужная река, которая проходила через Город Рассвета, была расширена. Было создано много рукавов, согласно городскому плану, чтобы река распространилась по всему городу. Затем эти рукава сошлись, прежде чем упасть со скалы.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как утес служил защитной стеной города Рассвет, Вильгельм не собирался строить высокие стены вдоль границы утеса.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Главной жилой Радуги был настоящий центр города.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берегу реки был построен павильон. Расположенный на самой южной оконечности площади, он был местом, где можно было спокойно наслаждаться пейзажами северной равнины.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Вильгельм сидел в павильоне и потягивал фруктовое вино. Вокруг не было никого, кроме нескольких детей, которые воруют взгляды на этого почитаемого Господа.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Несколько краснеющих дам смотрели на него сдержанно, фантазируя о своих возлюбленных мечтах. Когда они не могли заснуть ночью, они позволяли своему воображению разгуливать...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Уильям опросил простолюдинов на площади. Они были у центрального фонтана, болтали, танцевали, потягивали вино или счастливо пели.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блаженно улыбался и наслаждался своим вином.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Сзади него раздавались звуки шагов.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Уильям не повернулся, чтобы посмотреть.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Лотнер вздохнул и спросил: "Милорд, вы думаете о встрече с матерью?"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"Разве ты не знал? Твоя мать..."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"Хватит нести чушь. Говори ясно." Уильям повернул голову и холодным взглядом посмотрел на Лотнера. У него были сложные чувства к этой странной матери. Унаследовав эту личность, он также унаследовал чувства, которые сын испытывал к своей матери, и считал, что так и должно быть.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Поэтому, если бы его мать встретила несчастье, Уильям не знал, как с ним справиться.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"Милорд, с тех пор как я вернул Жизненное Зелье, многие принцы предложили королю эльфов... Король Чернолистых запретил принцессе Алисе встречаться с вами или оказывать какую-либо помощь.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любом случае, все, что было связано с вами, было запрещено." Лотнер говорил слова один за другим.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потребовало больших усилий с его стороны.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будто Лотнер вот-вот рухнет от истощения.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не осмеливался думать о том, что шестнадцатилетний Уильям рухнет после того, как услышал это. И будет ли Уильям полон страданий и отчаяния.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Независимо от того, что сделал ребенок Уильям.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не виноват в том, что у него была родословная полумесяца. Эльфийские принцы в Городе Тёмной Ночью были слишком...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Уильям не проявил никаких эмоций. Он все еще был отстранен от Господа и сохранял спокойствие.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Спустя долгое время,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Уильям посмеялся над собой и сказал: "Это бессердечно". Мое предложение посетить "Город темной ночи" вот-вот будет выброшено на свалку?"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Лотнер был безмолвным. Он не смог ни упрекнуть, ни объяснить Уильяму в конференц-зале.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об этом узнали посторонние, власть Господа была бы сильно подорвана.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Лотнер сожалел, что не сказал правду Уильяму при первой же возможности. Возможно, он никогда не видел в нем зрелого Господа, и все еще относился к Уильяму, как к ребенку.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можешь уйти. Я хочу немного подумать об этом." Эмоционально осушенный Уильям размахивал рукой, когда опирался на столб холодной черноводной скалы. Он позволил своим мыслям улететь в далекое место.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"Где еще мы можем получить чертеж для постройки корабля? Приморский город, укрепленный город Восточного моря, Три империи, или Гномы, которые были близко к морю... У кого еще... у кого еще есть чертежи?" Уильям поцарапал ему голову.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посещение Города Тёмной Ночью не было возможным, ему пришлось подумать о других путях.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верил, что всегда есть выход.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Только дрянной человек ничего не делал и жаловался.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думал о других городах, но эти города и центры власти лгали за границей в версии 1.0 игры.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Для Уильяма было довольно легко посетить город Темной ночи. По крайней мере, его безопасность была гарантирована. Что касается других мест, было трудно сказать...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он столкнется с горячими и сильными противниками, ему, возможно, придется опуститься на шесть футов ниже.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версии 1.0 и Железная Нация, и Черная Лава не развивали свою морскую индустрию". Хотя это реалистичная игра, у меня нет знаний о кораблестроении. Будет хорошо, если я смогу купить маленькую лодку..." Уильям чувствовал себя встревоженным.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должен был вести себя жестко.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если он страдал, он не должен показывать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же иначе он мог сохранить свою власть как Господа?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он не смог получить чертеж кораблестроения, как бы его подчиненные относились к нему?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Всегда был первый шаг. Если он начал морской промышленности рано, это будет иметь решающее значение для его будущего расширения. Уильям имел амбициозные планы на будущее... Нет, это было необходимо для него...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Уильям встал и посмотрел на четыре кардинальных направления с закрытыми бровями. В его голове вспыхнули образы его прошлой жизни. Прошло время, когда он наблюдал, как простолюдины на площади рассеиваются и возвращаются в свои дома, чтобы отдохнуть.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Уильям снова посмотрел на лес Блэклиф.</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 что он видел, не было Городом Тёмной Ночью.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Голубой Лунный Город.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 трёх наций эльфов ничто не говорит о том, что только у эльфов Блэклифов есть навыки кораблестроения". Лунные эльфы расположены на центральном острове легендарного континента.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"Лунные эльфы были окружены бескрайним озером, которое было таким же большим, как Средиземное море Земли. Лунные эльфы унаследовали мастерство своих предков и обладали превосходными кораблестроительными навыками".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Уильям прищурился. Было бы нелегко получить кораблестроительные навыки лунных эльфов. Он должен был сделать кое-какие вещи, чтобы получить их для 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Фаунинг...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Ничего не поделаешь.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Фаунинг был единственным способом попасть в хорошие книги принцессы Лунного света.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ожидал, что однажды стану лебединой..." Уильям возмутился. К счастью, у него был шанс стать светящейся собакой принцессы. У других людей даже не было такой возможности.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почувствовал себя лучше после того, как утешил себя. Он даже чувствовал себя лучше.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"Хм, 30 очков. Мои очки дружбы с ней только это?" Уильям погладил подбородок. Он встретил принцессу Энни только один раз, и они не были на дружеских условиях. Эти очки дружбы были накоплены в связи с сделками Mithril в этом последнем полугодии.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Принцесса считала себя феей. Она была очень горда и трудно угодить.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была еще одна проблема.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Маленькая фея любила прозаичные вещи!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любила такие вещи, как Митрил, золотую пыль, драгоценные камни и другие блестящие и ценные вещи.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ее словам, эти предметы она использовала для украшения своего дома, который был огромным безграничным деревом.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Уильяму было трудно представить, насколько роскошной будет ее спальня. У него было желание провести ночь в этой комнате...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Действительно, казалось, что у женщин и драконов есть общая любовь.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"Чтобы улучшить дружеские отношения, одной только любви недостаточно. У меня самый лучший талант в этом мире, но... но если очки будут расти слишком медленно, чтобы мне понравилось..." Уильям поднял брови, и его взгляд снова пошел в южном направлении.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"Пришло время найти новый источник руды. Хорошо... Я воспользуюсь им. Она очень ценна и очень привлекательна. Я не верю, что не смогу победить маленькую принцессу этим. Я заставлю Энни преследовать своего отца, чтобы получить чертеж кораблестроения." Зловещий смех появился на его лице, когда Уильям облизывал его губы.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http://tl.rulate.ru/book/34478/929821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