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38: Чтобы защитить всех в городе.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“Хай, ты один?”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прибыл на место встречи, Вайс уже был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из-за ряда причин. Возможно, она придет позже, но она вероятно не успеет.”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оставил записку с указанием места, прежде чем уйти, но она может не заметить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“Вайс, ты знаешь что-нибудь про огров?”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“Ну, только общую информацию.”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поможет, если ты расскажешь мне о них”.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это была та ситуация в которой чем больше есть информации тем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планировалось, что Вейс так же пойдёт, так что все должно быть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“Ладно”.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 давай поторопимся."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быстро покинули город, и направился туда, где был огр. На всякий случай, я уже был одет в черный плащ,.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это?”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Вайс спросил, как будто увидел что-то странное. Подумав об этом, я до сих пор не рассказал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говорил тебе, что не хочу, чтобы все знали о моей магии восстановления, верно? И так, это я сражался с армией, и носил это, чтобы предотвратить раскрытие моей личности. И прежде чем я узнал ,я заканчивал тем, что меня стали назвать [Черным спасителем]......”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“......Разве это не круто?”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если он не крутое!?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я знаю, что. Я думал, что это жалкое имя, когда я случайно услышал его, и когда я узнал, что оно на самом деле моё, блин......!!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сейчас я ничего не могу с этим поделать.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почему-то горожане не думаю, что [Черный Спаситель] это плохое прозвище, и даже считаю его стильным.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они должны были бы узнать, какое это жестокое имя, если бы они подумали об этом нормально.....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про огров заранее, мы приехали в намеченное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узнал удивительную вещь, что [Огры], по-видимому, человекообразных чудовищ. Конечно, они не могли летать.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узнал, что они не имеют никакого отношения к крупным мотылькам, но почему тогда их называют [Ограми]......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одной деталью которую я должен держать в уме, была подавляющая физическая сила огров.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они даже превосходят драконов, если это касается физической силы. Если бы я принял их удар, я был бы беспомощен.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“Эх, теперь я начинаю нервничать.”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огр попал в моё поле зрения.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Вспоминая, гоблины не столь сильные соперники, и дракон был страшен, но я смог убежать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этот раз все по-другому.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знаю, что он [сильный]. Я также знаю, что я могу умереть, если буду беспечным.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также то, что эта битва, в которой я совершенно не могу [убежать]--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буду рассчитывать на тебя если кто-то придёт.”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“Хорошо.”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горожане не обращают внимания на тот факт, что приближаются огры.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кто-то уедет из города и придёт сюда, где я сражаюсь, я не смогу сосредоточиться на битве.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горожане придут, то Вайс будет информировать их об опасных монстров, а также попросить их держать это в секрете.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также сказал ему, чтобы сообщил, если придёт девушка по имени "Аура".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была видна бесформенная фигура.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напряг свои глаза, я увидел, [это].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Фигура несомненно была огромна, и по мере приближения постепенно росла, и я видел, что он был гигантского роста даже с расстояния.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“......Ах да, я не освободил Ауру и других от их рабских контрактов.”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“......? Она рабыня, Нест-куна?”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та кого я планировал привести с собой была моей рабыней, но когда я сказал, что хочу освободить её от рабства, если что-то со мной случилось, она куда-то убежала......”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все еще немного размышлялю, но я до сих пор не знаю, почему она плакала.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“Эээ.. это была девушка по имени Аура? Эта девушка действительно хочет освободится от рабства? Я не знаю, что у нее  за отношения с вами, но если она сбежала после того, как вы сказали это то, я думаю, что это означает что она не хочет освобождаться от контракта.”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......Такое явление действительно возможно,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раб, который не хочет быть освобожденным от рабства действительно существует?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ожидал, что она хотела бы быть немедленно освобождённой.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было бы трудно сказать, если бы мастер Ауры был бы очень добродушным, но её мастер - это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сказал не сдерживаться в определенной степени, но это все, что я сделал.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день я зову их прогуляться со мной по городу, а после вместе поготовить.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Интересно,возможно ли что, они не хотят освобождаться, несмотря на наличие такого мастера......(п.п.- Если ты плохой мастер, то тогда каким должен быть хороший; святым?)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Такого рода вещи я не знаю, надо будет спросить Ауру.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я хочу освободить их от рабства. Я думаю об этм после инцидента, когда мы уехали в столицу.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............Ну, для того, чтобы побеседовать с аурой, я должен победить этого огра.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времени, как я закончил размышлять, то я уже мог различить как выглядит [огр].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должен уходить, Вейс.”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“Понял. Пожалуйста, будь осторожен.”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“Да. Я сделаю все возможное.”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тем что мне доверили было остановить людоеда, но я не думаю, что это будет так легко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случае, я мог бы бить его, пока он не остановится.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безопасно, и Аша-Сан бы беспокоиться, но сегодня я буду немного неразумен.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защиты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защитить всех в городе 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для того, чтобы поговорить с Аурой--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побежал на приближающегося людоеда.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http://tl.rulate.ru/book/226/31554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