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Пpинцeсса Xариза не мoгла не удивиться, увидев, что Oлд Уилсон проявил инициативу, чтобы выразить свою верность. Hа протяжении всего этого путешествия она уже видела предательство слишком многиx аристократов и даже сталкивалась с препятствиями некоторых, которые приняли сторону церкви.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выражение лица Олда Уилсона было очень торжественным. Этикет, с которым он обращался с принцессой Харизой, был также самым благородным среди аристократов, достаточно, чтобы доказать отношение Олда Уилсона.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Кроме того, было много рыцарей за спиной Олд Уилсона, особенно её поразили небольшое количество тяжёлых рыцарей в доспехах. С одного взгляда она могла сказать, что они были самыми элитными среди элиты. Принять верность Олда Уилсона - значило принять верность такого количества рыцарей.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чрезвычайно полезно для бегущей Харизы, а также для всех сопровождающих её людей.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менее, как только принцесса Хариза собиралась с этим согласиться, коммандер Mанс, который был рядом с ней, сделал шаг вперёд и тихим голосом сказал: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«Ваше Высочество, сейчас наша главная цель - вырваться из Королевства Cвета, мы не можем замедляться. Этот Уилсон - всего лишь барон, и даже если у него есть сто или двести тяжёлых рыцарских доспеха с сильными боевыми способностями, как их можно сравнить с нашими рыцарями Легиона Жар-птицы? Eсли мы возьмём этих людей, они, несомненно, станут бременем. Посмотрите на их сопровождение, там есть женщины, товары и материалы. Конечно, они будут медленными, и это является для нас большим недостатком, особенно когда очень вероятно, что за нами по-прежнему следуют люди из церкви. Ваше Высочество, пожалуйста, пересмотрите своё решение!»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Слова командира Мэнса заставили принцессу Харизу, которая была в очень хорошем настроении, немедленно замолчать. Действительно, если отложить в сторону самого Олда Уилсона, он может быть сильным Мечником-Элементалом, а с его двумя сотнями рыцарей в тяжёлой броне они могут иметь большую боевую мощь.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менее, двести тяжёлых рыцарей в доспехах - не все, что было у Уилсона. У него также были ещё обычные рыцари, женщины, которые вообще не имели боевых способностей, и тяжёлые товары, и материалы. Если бы они забрали все это с собой, скорость всего отряда определённо замедлилась бы. Если бы за ними следовала огромная куча рыцарей из церкви, то они оказались бы в очень опасной ситуации.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лице принцессы Харизы появился намёк на нерешительность. Хотя за последние несколько дней она пережила много трудностей, она была ещё слишком молода.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Слова командира Манса сильно повлияли на принцессу Харизу.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Принцесса Хариза была не в состоянии принять решение. Командир Манс холодно взглянул на Олда Уилсона, затем тихим голосом сказал: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«Ваше Высочество, наши рыцари Легиона Жар-птицы обладают необычайной боевой силой. Я верю, что Ваше Высочество уже видела это. Мы определённо способны очень хорошо защитить Ваше Высочество и Его Высочество Принца, и мы благополучно прибудем в Королевство Чёрной Луны. Что касается других, то мы должны сделать все возможное, чтобы не рисковать новыми проблемами и не усложнять ситуацию.»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Принцесса Хариза почувствовала намёк на раздражение в словах командующего Манса по его тону. В данный момент принцесса Хариза и принц Бенин нуждались в защите Легиона Жар-птицы, который находился под руководством Командующего Мэнса. Поэтому в вопросе о Олде Уилсоне она не могла позволить себе создавать больше конфликтов между собой и командиром Мэнсом.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Таким образом, после минутного колебания принцесса Хариза приняла решение.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«Барон Уилсон, вы честный, смелый и верный аристократ! Но нам все ещё нужно поторопиться, и, если мы возьмём с собой всех вас, наш конвой станет огромным. Это действительно опасно. Таким образом, мы все ещё должны идти разными путями.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Принцесса Хариза тихо вздохнула, когда говорила. После чего она медленно покинула это место, возглавляя рыцарей Легиона Жар-птицы.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Видя, как принцесса Хариза уходит со своими мужчинами, Мерлин вздохнул с облегчением. Другая сторона, не принявшая верность Олда Уилсона, избавила Мерлина от необходимости много говорить.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«Уилсон, вставай. Они ушли.»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Барон Парман подошёл к Олду Уилсону. Видя, что Олд Уилсон все ещё стоит на одном колене, он беспомощно покачал головой и заговорил с ним.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Олд Уилсон медленно встал. Он обернулся, чтобы наблюдать за спинами рыцарей Легиона Жар-птицы, когда они уходили, со сложным выражением на лице.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Прошло много времени, прежде чем Олд Уилсон наконец открыл рот, чтобы говорить. Он сказал: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«Тогда принц Фредерик указывал на мои ошибки во время тренировок. Без него на поле битвы не было бы Уилсона Лемана, и я бы, скорее всего, умер на «бойне» …»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Мерлин и барон Парман обменялись взглядами; оказалось, что существовала и эта причина. Олд Уилсон никогда не упоминал об этом в прошлом.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Принц Фредерик оказал Олду Уилсону чрезвычайно большую помощь в прошлом. Возможно, для принца Фридриха это стоило ему совсем немного усилий. Возможно, он даже не помнил, как указывал тихому и безымянному рыцарю, но Олд Уилсон помнил это глубоко в своём сердце. Из-за этого он даже не колебался, обещал свою верность королевской семье, когда они оказались в опасном положении.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«Поехали. Нам может быть безопаснее следовать за ними сзади.»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Олд Уилсон обнажил ту сторону, которая была беспощадна и решительна, двигаясь быстро и энергично.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Мерлин кивнул. Олд Уилсон был прав; им было бы безопаснее, если бы они последовали за рыцарями Легиона Жар-птицы. По крайней мере, если возникнут какие-либо проблемы впереди, Легион Жар-птицы решит их одну за другой. Они практически устранят препятствия для конвоя Олда Уилсона.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концов, на пути их спасения опасность возникала не только из-за церкви, также много хлопот доставляли бандиты, которые существовали повсюду!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***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«Вы хорошо разглядели? Действительно ли это Легион Жар-птицы, одна из четырёх великих армий Королевства Света?»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Человек со странными узорами, нарисованными на его лице, спросил низким голосом.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«Босс, мы ясно рассмотрели их, действительно, доспехи, которые они носят, стандартная броня Легиона Жар-птицы!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Трое мужчин в одежде из грубой ткани ответили мягкими голосами со следами возбуждения на лицах.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«Неплохо.»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Человек со странными узорами на лице был главным боссом этой группы людей. Он слегка кивнул и встал с земли. Слегка потерев чёрную броню на своём теле, он с холодной ухмылкой сказал: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«Королевская Семья Света напрямую управляет Легионом Жар-птицы. Теперь, когда Царство Света находится в хаосе, те, кто может позволить себе защиту рыцарей Легиона Жар-птицы, должны быть членами Королевской Семьи. Это откормленная коза; члены королевской семьи определённо будут иметь богатства. Все, что нам нужно сделать, это уничтожить их, и мы, ураганные бандиты, сможем купить тяжёлые доспехи и острые мечи. К тому же мы могли бы даже воспользоваться этой беспорядочной ситуацией в Королевстве Света и напасть на несколько городов. Нам больше не придётся оставаться здесь.»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глазах Большого Босса вспыхнуло волнение. Он был не только лидером ураганных бандитов, но и начальником бандитов, который обладал чрезвычайно высокими амбициями. Он даже мечтал о возможности захватить несколько городов за один день.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лучший шанс в его жизни сам пришёл к нему, члены королевской семьи, которые могли везти с собой неизмеримое сокровище, в настоящее время имели защиту лишь нескольких сотен рыцарей. Это была возможность, подаренная им небесами!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«Но, Биг Босс, похоже, за этим Легионом Жар-Птицы движется гигантский конвой с примерно тысячей рыцарей.»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Несколько бандитов немного помедлили, прежде чем сообщить правду.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Боссу было все равно. Он ухмыльнулся, когда сказал: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«Это всего лишь несколько маленьких аристократов, спасающихся бегством. За последние несколько дней мы уже встречали немало таких. Они жили комфортно и престижно, а их рыцари больше не знают, что такое кровопролитие в битве. В их телах больше нет боевой крови! Мы просто их напугаем, и они убегут. Третий командир и четвёртый командир. Вы оба ведёте тысячу и пятьсот братьев, чтобы пойти и разобраться с этим конвоем. Помните, убейте всех мужчин и заберите всех женщин!»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Странные узоры на лице Босса тускло блестели цветом крови, в результате чего выражение его лица выглядело исключительно диким.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http://tl.rulate.ru/book/20866/567384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