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18.2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"Пожалуйста, подождите. Поскольку я понял, что вы хотите съесть сегодня"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я пойду за говядиной"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это будет тофу"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 двое, сдерживайтесь, сдерживайте свои чувства, пожалуйста ... Словами не передать как страшны сейчас ваши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использовать тофу"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думаю, что когда-нибудь забуду то, что увидел только что.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Холод пронзил мой позвоночник! Как будто он превращается в лед!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Медленно повернувшись, чтобы посмотреть на источник, я заметил, что Лил-сан была в ярости...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"Ха-ха. Какая смешная шутка"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когда она это сказала, она начала хрустеть суставами кисти! За ними последовали плечи и руки, и даже бедра!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Стоп! У тебя ведь не характер какого-нибудь боксера, прекрати!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"Кроме того, это не будет вареной тофу"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Послышался странный звук.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Взглянув в другую сторону, я увидел, что это Ариюс-сан разводила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двигала плечами, локтями, запястьями и пальцами, все суставы в руках, как хлыст, готовились к действию ...!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Н-нет пути назад .... Она стремится поразить один из жизненно важных органов человеческого тела или кожи, да ...??!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"Шури. Интересно, правильно ли слышат мои уши... Несмотря на то, что в составе есть тофу, это будет не вареное тофу .... Может быть, это было лишь оправдание, интересно... Не могли бы вы повторить свои слова еще раз?"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Черт возьми, у нее глаза настоящего убийцы.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Ариюс-сан, которая обычно отвечала за освобождение магических атак с тыла, оказалась еще мастером при атаке кнутом, используя руку. Если бы меня поразил один лишь такой удар, вы бы увидели всю кровь моей пораженной  части тела на полу.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Воздушное пространство, заполняющее кухню, было окутано аурами двух убийц. Я хочу упасть в обморок от этого ужаса.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Ах, кажется, один из моих подчиненных все же упал в обморок.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"Теперь, Шури, возьмите говядину в свои руки. Вы должны быть в состоянии сделать это, если тофу - это шутка"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это все же тофу, возьмите горшок и горячую воду в свои руки и приступайте к готовке"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Почему, ну почему это стало сценой, словно я собираюсь заключить контракт со злым богом или демоном?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чувствовал подавляющую ауру от двух их тел 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я не проиграю им в этом бою!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гамбургская абсолютно здоровая пища, в которой используют тофу. Это хорошо для вашего желудка, а также для вашей кожи"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"Шури, теперь, давай тогда начнем готовить. С чем вам нужно помочь?"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"Лил тоже. Мы будем готовить вместе впервые за долгое время"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Э-эти девушки ...! Как только я это сказал, их улыбки стали освежающими, ясными и нежными ...!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так как тренировка для новичков также займет некоторое время, мы сделаем это чуть раньше, поэтому, если вы сможете, подождите обеда в столовой"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я смог продолжить свои слова, Ариюс-сан и Лил-сан покинули кухню. Как буря. Или тайфун. Существо, которое посылает все его окрестности в полет, срывая с корней, а затем уходит.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осталось делать нам? Мы были ошеломлены.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если я смогу читать им лекции, стоит увеличить это время еще на один час. Я сказал это мысленно, дав обет, стукнув в свою грудь.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давайте приготовим это блюдо с тофу.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"Шури, что нам делать?"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"Ганн-сан и Адора-сан, пожалуйста, очистите кожу от картофеля и моркови"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все?"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"Основы техники тоже очень важны"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думаю, что очищение кожицы картофеля и моркови - хорошая практика, чтобы научиться пользоваться ножом.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Рассмотрение силы, угла и острия ножа ... Ну и т.д. Есть много вещей, чему стоит научиться. Потому что, порезав себя однажды ножом, вы позаботитесь об том, чтобы это не повторилось, впредь пользуясь ножом осторожно.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с гарниром должно быть все в порядке, с этим можно закончить. Я не знаю, сколько времени займет это для Ганн-сана и Адора-сана, но, оставив их двух, я начинаю готовить основное блюдо.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"Ой, я порезал руку!"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 Там мало чего осталось делать ... не слишком ли сильно я порезал свою кожу?"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Небольшая поправка, как только я закончу, мне кажется, что мне нужна будет помощь.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"Теперь все"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Давайте начнем нашу практику, с самого начала следуя инструктажу.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приготовим сегодня Гамбургский Тофу-стейк"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Тофу, хорош и отварной, жареный, и даже сырой. Это просто невероятный ингредиент.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вы прокипятите его, аромат умеренно впитывается, если вы его обжариваете, аромат и сочность схожи с ароматным мясом, если он сырой, есть много способов его приготовления, например, добавить соевый соус в холодный тофу и т.д.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раз, давайте приготовим жареный тофу. Я не сказал этого пока, но я также буду использовать говядину.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основном, это означает, что, хотя это блюдо заполняется говядиной и тофу, это также очень вкусно. Я кратко объяснил им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"Вот так вот. Понимаете?"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"""Да, сэнсэй!"""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"Основными ингредиентами этого блюда являются тофу, говядина, мускатный орех, сахар, соль, рыбный соус и картофельный крахмал"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Во-первых, я добавил в говядину сахар, соль и рыбный соус, у которого был свой запах, и смешал все это в миске.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мы добавляем тофу и крахмал. Один стакан тофу для двух десятых крахмала.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Перемешать и сформировать определенную форму.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"Пожалуйста, сделайте это с помощью вот таких действий. Пожалуйста, также помните, что недостаток говядины может быть дополнен тофу"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"Понятно, сэнсэй"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http://tl.rulate.ru/book/1306/157536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