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Лучшая в Республике Кореи гильдия Хантерс.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интересная информация дошла до ушей самого президента гильдии Хантерс, и действующего охотника ранга S.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Это…ты уверен в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стали бы его отвлекать от важных дел, и ломиться в президентскую комнату, если бы информация была недостоверной.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Заместитель начальника отдела кадров Чо Мён Ги лишь кивнул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это достоверная информация. Мы получили ее из Ассоциации сегодня.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таких крупный гильдий как Хантерс были свои собственные разведывательные источники, которые находились в Ассоциации.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большей части это не имеет большого значения, и не является чем - то прям таким нечестным. Но, когда в Ассоциации появляются охотники, подающие большие надежды, они могли узнавать об этом первыми и соответственно первыми с ними связаться.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сегодня офицер разведки доложил им уж больно странную историю.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Испытав некоторое беспокойство, Чо Мен Ги подошел к кабинету президента.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этом еще и замешана гильдия Белый Тигр, которая совсем недавно была одним из наших подразделений, гильдии Хантерс»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когда он увидел название Белый Тигр, он решил сообщить об этом руководству.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предсказывал Чо Мен Ги, Чхве Чон Ин тут же проявил свою заинтересованность.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Два охотника ранга С спокойно покинули Красные врата, где при этом погибли охотники ранга В и даже один охотник ранга А? При этом они не просто вышли, а подземелье было зачищено? Это же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Хорошо, что среди выживших еще числился один охотник ранга 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Прочитав внимательно рапорт, составленный офицером, президент покачал своей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Конечно, среди них был еще один человек, который им и помог. Думаю, просто он скорее всего не отмечен на этой бумажке.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Чхве Чон Ин был убежден в своей правоте.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Долгий опыт в различных рейдах говорил ему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 Мен Ги ответил на его слова: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думаю, что Ассоциация с подозрением отнесется ко всему этому. Кстати…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—Кстати?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Белый Тигр отмалчивается по поводу этой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Поэтому они так просто замяли конфликт с Ассоциацией?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хочу быть голословным, но не стоит отрицать того, что вина Ассоциации в этой ситуации большая.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Чхве Чон Ин положил свой подбородок на сложенные перед ним руки. У него  была таеая привычка, когда ему нужно было о чем- то серьезно подумать.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Позиция Ассоциации вполне себе понятна, но почему Белый Тигр так спокойно отнесся ко всему этому?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Вывод был только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Белому Тигру помог кто-то со стороны. Этот  кто-то не хочет раскрывать своей личности, и они его покрывают, поэтому и молчат.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 так подумал.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людей молча согласились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голове Чхве Чон Ина одна за другой стали проноситься мысли.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«Где- то существует охотник высокого ранга, Безымянный помощник. Именно он спас низкоуровневых охотников из подземелья высокой сложности, тогда как остальные высокоранговые охотники погибли в нем…»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было необходимо как можно скорее узнать личность этого охотника. Это могло принести большую выгоду в дальнейшем.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это? Новичок, который только прошел пробуждение и просто не раскрыл это? Или преступник, который не может раскрыть свою личность?»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 это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какой-то неизвестный новичок, то они просто обязаны заставить его присоединиться к Хантерам, А если это преступник, то с помощью него они смогут испортить репутацию гильдии Белый Тигр.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Чхве Чон Ина заблестели от азарта.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Мне срочно нужно знать, кто там присутствовал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вас есть какой-то хороший план?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Чтобы поймать скрывающегося енота, не нужно ждать у норки. Вы должны взять и поджечь всю пещеру, и выкурить его из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 Мен Ги расширил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Получается, вы собираетесь поджечь гильдию Белый Тигр?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что похож на сумасшедшего? Ты представляешь, что может произойти, если поджечь целую компанию?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извините. Я так подумал, потому что знаю, каким сильным охотником вы является, и как с легкостью вы можете использовать магию…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зря же дано прозвище Оружие Чхве Чон.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Чхве Чон Ин всерьез использует свое  мастерство и умение, он вполне может взрывом разнести целое здание на мелкие кусочки.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Промолчав некоторое время Чхве Чон Ин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имел ввиду не это. Речь идет о создании масштабной шумихи.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вот какой огонь вы имели ввиду.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Чхве Чон Ина загорелись, а рот искривился в злобной усмешке.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думаю, нам стоит поговорить с прессой.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 вот оно что!»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Чо Мен Ги также заблестели: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Ошибка, допущенная Ассоциацией охотников, катастрофа постигшая одну из крупнейших гильдий, тайна скрытая за всем этим! Разве это не те самые медиа-игры, которые вам больше всего нравятся?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в ответ лишь кивнули.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Чхве Чон Ин громко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—Как только гильдия Белый Тигр попадет в разгар этой шумихи и вони, созданные средствами массовой информации, им не выстоять.В конце концов они просто устанут сопротивляться и сдадутся, раскрыв личность своего помощника.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так способ, президент!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 Мен Ги тоже засмеялся, когда и до него дошло.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прекрасный шанс для Хантерс: оставаться в тени, но при этом преследовать Белого Тигра и в конце концов его сожрать. При этом они будут действовать чужими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Чхве Чон Ин скривил свои губы в злобной усмешке и со смешком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Свяжитесь с журналистами немедленно.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http://tl.rulate.ru/book/12744/429567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