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520: Я действительно не из тех, кто терпит обиды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Сперва убийство одного со стороны Добра, теперь убийства одного со стороны 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Чжаогэ никогда не рассматривал таких понятий, и не должен был этого 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Чжаогэ издевался над Фаном Канем, сказав, что он будет окружён и убит боевыми практиками Дворца Кристальной Воды, Водоёма Мириада Мечей и Секты Кровавого Дракона.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Текущее равновесие между Добром и Злом может быть нарушено одним его существованием.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смерти Фана Чжаохуна он действительно сражался с Фаном Канем. Однако, прежде чем подтвердить, что он действительно был на стороне Зла, силы Добра не могли легко двигаться, чтобы самим не подтолкнуть его на сторону 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Была лишь одна причина тому, что Янь Чжаогэ направил своё копьё на Злого Святого Линя Цяньчэна.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как он, казалось, выражал дружелюбие, приезжая сюда и предоставляя помощь, помогая встать за Янь Чжаогэ, он фактически вводил в заблуждение ярлык Янь Чжаогэ как связанный с Секта Священного 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замысловатые намерения можно было легко понять, как копать яму для Янь Чжаогэ, чтобы впасть в него, заставив его встать на сторону 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как в результате взрыва воды Янь Чжаогэ глубоко подозревал, что Лин Цяньчэн пытался ловить рыбу в мутных водах по дополнительным причинам.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Лин Цяньчэн считал, что, хотя Янь Чжаогэ обладал шокирующим потенциалом, он оставался только на шестом или седьмом уровне царства Великого Величества в конце дня, будучи полностью беспомощным, чтобы противостоять полной силе Пуща Мириад Меча и Остров Духа Носорога.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в то время как он чувствовал себя недовольным, чтобы не умереть руками Фан Кань, подчинение Злу оставалось единственным путем, который ему был доступен.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он не думал, что заставлял змею входить в дыру, на самом деле это была не змея-трава, а на самом деле настоящий дракон!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Усовершенствуя клон Северного океана, Боевой Грандмастер Сущности Талисмана Янь Чжаогэ сразу же убил Грандмастера Великой Победы Фан Кань, который стоял во главе одного из семи столбов добра!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Первоначально считая его шахматной фигурой, которую он мог бы развивать дальше и хорошо использовать, он на самом деле оказался тяжеловесом на том же уровне, что и он в силе!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 трагедия, случившаяся с Фан Кань, не принесла пользы Ли Лин Цяньчэн.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сразу понял, какие последствия могут принести его предыдущие действия.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«Поверьте мне, я действительно не из тех, кто терпит обиды», – сказал Янь Чжаогэ холодно в Линь Цяньчэн: «Какую бы вражду у меня не было, если я смогу, я отплачу на месте. Добродетельный человек не несет ночных недовольств, не так ли?».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вы вырыли яму, чтобы я упал, я, естественно, должен отомстить вам.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я не знаю, что вы планируете, я просто буду прямо изводить ваши воды желтым.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Чжаогэ холодно улыбнулся. С мыслью о своей части, Клон Северного океана прямо вытер с копьем в сторону Линь Цяньчэн.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Текущий Лин Цяньчэн был полностью окутан черным туманом, его глаза были яркими, как звезды.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этого черного тумана не раздалось голоса, так что его взгляд, похожий на многочисленные звезды, слегка вспыхнул.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Многочисленные струи черных ци крутились, блокируя нападение Янь Чжаогэ Северного клона океана, когда он быстро убегал вдаль.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истинная сущность этих двух, казалось, была заперта в жарком сражении в воздухе, когда Лин Цяньчэн начал отступать, это была не настоящая битва жизни и смерти, которая шла между 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это, у каждого неизбежно было много размышлений.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Те, кто уже подозревал Янь Чжаогэ, изначально чувствовали себя ещё более подозрительно, чувствуя, что они оба действуют, а Лин Цяньчэн умышленно уступает Янь Чжаогэ.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Начальник Мириад Меча, Янь Ган, был довольно нерешительным, не осмеливаясь развязать Плавающий Тонущий Меч в полную силу, опасаясь, что он может попасть в ловушку, с Янь Чжаогэ и Линь Цяньчэном, внезапно входящими в руки, чтобы напасть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так, с Линь Цяньчэном, после того, как он был Мартианским Святым, поскольку он сосредоточился только на побеге, а не продолжал сражаться, однако быстрый Янь Чжаогэ Северный Клон Клоун, с ним только что был усовершенствован, ему всё ещё было трудно поддерживать Лин Цяньчэн 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Янь Чжаогэ не казался унылым, так как на его лице появилось размышляющее выражение.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Наблюдая за отступающей фигурой Лин Цяньчэн, Янь Чжаогэ внезапно рассмеялся: «То, что вы совершенствуете, – это иллюзорное демоническое искусство теней? Его сила действительно необычна, полна изменений и вариаций, так как трудно понять свои основы».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 вашим телом, как иллюзорной тенью, будет трудно атаковать других людей на вас. На том же уровне культивирования боевые практики, которые культивируют в Иллюзорном Тёмном Демоническом Искусстве, известны тем, что их трудно убить, поскольку это очень сложно даже тем, чьи основы совершенствования превосходят ваши, чтобы убить вас. Я даже подозреваю, что ты можешь быть человеком в этом Мир Необъятного Океана, который убит сильнее всего».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Чжаогэ сказал неторопливо: «Тем не менее, это только при нормальных обстоятельствах».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это демоническое искусство не культивируется до десятой и заключительной стадии завершения, в первый, пятый, десятый, одиннадцатый, пятнадцатый день месяца и т. д., В общей сложности девять из тридцати дней в месяц, вы лежат в ослабленном состоянии».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«Находясь на первом уровне царства Боевого Света, вы должны, как правило, достичь максимум седьмого или восьмого этапа Иллюзорного демона.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Чжаогэ сказал довольно отвратительно: «В период времени, когда вы ослабеваете, ваши демонические основы будут неустойчивыми, поскольку истинная сущность может даже протекать неконтролируемо из вашего тела, раскрывая ваши движения. В те дни тебе действительно нужно хорошо спрятаться!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Цяньчэн не остановилась, когда он исчез в горизонте.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умы всего мира Необъятного Океана присутствовали в боевых действиях, поскольку они, казалось, видят, что тело Злого святого полностью дрожит, и он слегка споткнулся.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обменялись взглядами: «Это была не галлюцинация, не так ли?».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могли ошибиться, но плавающий мечущий меч в руках Янь-Ганда определенно не видел бы неправильно.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 было только одно объяснение. Янь Чжаогэ, должно быть, говорил правду.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всех боевых практиков на стороне Хорошего было немного поднято настроение.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Старейшина Дун и Чжан Хаочэн из Дворца Водяного Кристалла обменялись взглядами, оба в состоянии видеть шок в глазах другого.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Хаочэн нерешительно сказал: «Если я не ошибаюсь, на протяжении многих лет, когда у нас были новости о Святом Святом, когда он не проявлял инициативу, чтобы появиться сам по себе, кажется, что все были в такие дни, как первые, пятый, десятый, одиннадцатый и пятнадцатый?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Старейшина Дун закрыл глаза, на мгновение вспомнив, прежде чем открыть глаза и медленно кивнул: «Правильно! На каждую первую, пятую и десятую каждые десять дней! Он находится в пределах этого периметра, хотя не все девять дней могут быть включены».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Хаочэн держал его за запястье: «Если бы он не действовал, мы также не знали бы, что злой святой был в настоящее время в ослабленном состоянии. В противном случае было бы лучше всего с ним справиться, и он даже не смог бы скрыть свое местоположение должным образом. Так много хороших шансов было потрачено впустую именно так».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правда, что Злой Святой был могущественным, но то, что беспокоило их больше всего, было его странным и непредсказуемым движением вместе с его мыслями, которые трудно понять.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Военный христианин-дворцовый военный практик отправил по тихой звуковой передаче: «Будет ли это многослойной ловушкой, будучи ложью, которую они сговорились, чтобы показаться правдой?».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Старейшина Дун ответил: «Если это ложь, это означало бы, что все движения злого святого в течение этого длительного периода времени были выполнены для подготовки к этой лжи».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«Однако, если мы будем достаточно осторожны, эта ложь не будет служить какой-либо цели, риски гораздо больше, чем выгоды и отдачи, намного меньшие, чем прилагаемые усилия».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посмотрел на Янь Чжаогэ, тихо вздохнув: «Если он пытался завоевать доверие от этого молодого человека, это совершенно не стоило того».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Хаочэн посмотрел сначала на Янь Чжаогэ, а затем на клон Северного океана рядом с ним, прежде чем улыбаться горько: «Даже если они оба сговорились, это также невозможно, чтобы этот молодой мастер Янь был учеником Секта Священного Зла. Он может стоять на одном уровне с любым экспертом в этом мире».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всё же, если Янь Чжаогэ не был потомком Секта Священного Зла, то как тогда должны были бы его видеть силы Блага?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обменивались горькими улыбками.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Могли ли они ожидать, чтобы такой сильный человек просто сидел и ждал смерти, когда столкнулся с Фан Кань? Не похоже, что он был дураком.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Янь Ган, Лидер Водоёма Мириада Мечей, чувствовал себя обеспокоенным, ведь Янь Чжаогэ, всё-таки, был слишком сильным.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такой человек действительно был врагом, здесь больше было нечего обсуждать. Они просто сделали бы то, что должны были сделать, и все они полагались бы на способности, которыми они обладали, чтобы сделать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такой человек был нейтрален, однако, если бы они заставили его перейти на сторону Зла, разве это не означало бы создания проблем для самих себя?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Поэтому, глядя на Яня Чжаогэ, все они не могли не почувствовать головную боль...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http://tl.rulate.ru/book/1023/373907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