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867C" w14:textId="77777777" w:rsidR="009C0FB0" w:rsidRPr="009C0FB0" w:rsidRDefault="009C0FB0" w:rsidP="009C0FB0">
      <w:pPr>
        <w:shd w:val="clear" w:color="auto" w:fill="FEFEFE"/>
        <w:spacing w:after="120" w:line="240" w:lineRule="auto"/>
        <w:outlineLvl w:val="3"/>
        <w:rPr>
          <w:rFonts w:ascii="Arial" w:eastAsia="Times New Roman" w:hAnsi="Arial" w:cs="Arial"/>
          <w:color w:val="212529"/>
          <w:sz w:val="36"/>
          <w:szCs w:val="36"/>
          <w:lang w:eastAsia="ru-RU"/>
        </w:rPr>
      </w:pPr>
      <w:r w:rsidRPr="009C0FB0">
        <w:rPr>
          <w:rFonts w:ascii="Arial" w:eastAsia="Times New Roman" w:hAnsi="Arial" w:cs="Arial"/>
          <w:b/>
          <w:bCs/>
          <w:color w:val="212529"/>
          <w:sz w:val="36"/>
          <w:szCs w:val="36"/>
          <w:lang w:eastAsia="ru-RU"/>
        </w:rPr>
        <w:t>Политика в отношении обработки персональных данных</w:t>
      </w:r>
    </w:p>
    <w:p w14:paraId="28033697"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1. Общие положения</w:t>
      </w:r>
    </w:p>
    <w:p w14:paraId="1E51F5C8"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9C0FB0">
        <w:rPr>
          <w:rFonts w:ascii="Arial" w:eastAsia="Times New Roman" w:hAnsi="Arial" w:cs="Arial"/>
          <w:color w:val="212529"/>
          <w:sz w:val="24"/>
          <w:szCs w:val="24"/>
          <w:shd w:val="clear" w:color="auto" w:fill="FCF8E3"/>
          <w:lang w:eastAsia="ru-RU"/>
        </w:rPr>
        <w:t>rulate.ru</w:t>
      </w:r>
      <w:r w:rsidRPr="009C0FB0">
        <w:rPr>
          <w:rFonts w:ascii="Arial" w:eastAsia="Times New Roman" w:hAnsi="Arial" w:cs="Arial"/>
          <w:color w:val="212529"/>
          <w:sz w:val="24"/>
          <w:szCs w:val="24"/>
          <w:lang w:eastAsia="ru-RU"/>
        </w:rPr>
        <w:t> (далее — Оператор).</w:t>
      </w:r>
    </w:p>
    <w:p w14:paraId="494EB29A"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B269995"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9C0FB0">
        <w:rPr>
          <w:rFonts w:ascii="Arial" w:eastAsia="Times New Roman" w:hAnsi="Arial" w:cs="Arial"/>
          <w:color w:val="212529"/>
          <w:sz w:val="24"/>
          <w:szCs w:val="24"/>
          <w:shd w:val="clear" w:color="auto" w:fill="FCF8E3"/>
          <w:lang w:eastAsia="ru-RU"/>
        </w:rPr>
        <w:t>https://tl.rulate.ru</w:t>
      </w:r>
      <w:r w:rsidRPr="009C0FB0">
        <w:rPr>
          <w:rFonts w:ascii="Arial" w:eastAsia="Times New Roman" w:hAnsi="Arial" w:cs="Arial"/>
          <w:color w:val="212529"/>
          <w:sz w:val="24"/>
          <w:szCs w:val="24"/>
          <w:lang w:eastAsia="ru-RU"/>
        </w:rPr>
        <w:t>.</w:t>
      </w:r>
    </w:p>
    <w:p w14:paraId="42DEC896"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2. Основные понятия, используемые в Политике</w:t>
      </w:r>
    </w:p>
    <w:p w14:paraId="77C20C37"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6A5B7F22"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3291D95"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9C0FB0">
        <w:rPr>
          <w:rFonts w:ascii="Arial" w:eastAsia="Times New Roman" w:hAnsi="Arial" w:cs="Arial"/>
          <w:color w:val="212529"/>
          <w:sz w:val="24"/>
          <w:szCs w:val="24"/>
          <w:shd w:val="clear" w:color="auto" w:fill="FCF8E3"/>
          <w:lang w:eastAsia="ru-RU"/>
        </w:rPr>
        <w:t>https://tl.rulate.ru</w:t>
      </w:r>
      <w:r w:rsidRPr="009C0FB0">
        <w:rPr>
          <w:rFonts w:ascii="Arial" w:eastAsia="Times New Roman" w:hAnsi="Arial" w:cs="Arial"/>
          <w:color w:val="212529"/>
          <w:sz w:val="24"/>
          <w:szCs w:val="24"/>
          <w:lang w:eastAsia="ru-RU"/>
        </w:rPr>
        <w:t>.</w:t>
      </w:r>
    </w:p>
    <w:p w14:paraId="6B60BBFC"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918B119"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434F0458"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9666BF9"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9491EA6"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9C0FB0">
        <w:rPr>
          <w:rFonts w:ascii="Arial" w:eastAsia="Times New Roman" w:hAnsi="Arial" w:cs="Arial"/>
          <w:color w:val="212529"/>
          <w:sz w:val="24"/>
          <w:szCs w:val="24"/>
          <w:shd w:val="clear" w:color="auto" w:fill="FCF8E3"/>
          <w:lang w:eastAsia="ru-RU"/>
        </w:rPr>
        <w:t>https://tl.rulate.ru</w:t>
      </w:r>
      <w:r w:rsidRPr="009C0FB0">
        <w:rPr>
          <w:rFonts w:ascii="Arial" w:eastAsia="Times New Roman" w:hAnsi="Arial" w:cs="Arial"/>
          <w:color w:val="212529"/>
          <w:sz w:val="24"/>
          <w:szCs w:val="24"/>
          <w:lang w:eastAsia="ru-RU"/>
        </w:rPr>
        <w:t>.</w:t>
      </w:r>
    </w:p>
    <w:p w14:paraId="0529B56D"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2C21D876"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2.10. Пользователь — любой посетитель веб-сайта </w:t>
      </w:r>
      <w:r w:rsidRPr="009C0FB0">
        <w:rPr>
          <w:rFonts w:ascii="Arial" w:eastAsia="Times New Roman" w:hAnsi="Arial" w:cs="Arial"/>
          <w:color w:val="212529"/>
          <w:sz w:val="24"/>
          <w:szCs w:val="24"/>
          <w:shd w:val="clear" w:color="auto" w:fill="FCF8E3"/>
          <w:lang w:eastAsia="ru-RU"/>
        </w:rPr>
        <w:t>https://tl.rulate.ru</w:t>
      </w:r>
      <w:r w:rsidRPr="009C0FB0">
        <w:rPr>
          <w:rFonts w:ascii="Arial" w:eastAsia="Times New Roman" w:hAnsi="Arial" w:cs="Arial"/>
          <w:color w:val="212529"/>
          <w:sz w:val="24"/>
          <w:szCs w:val="24"/>
          <w:lang w:eastAsia="ru-RU"/>
        </w:rPr>
        <w:t>.</w:t>
      </w:r>
    </w:p>
    <w:p w14:paraId="2979F3BF"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688A7CD"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39A2CE8"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CB9740E"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01A62AA3"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3. Основные права и обязанности Оператора</w:t>
      </w:r>
    </w:p>
    <w:p w14:paraId="5EBE51C1"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3.1. Оператор имеет право:</w:t>
      </w:r>
    </w:p>
    <w:p w14:paraId="46534F34"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05124706"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293B6F72"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82F4014"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3.2. Оператор обязан:</w:t>
      </w:r>
    </w:p>
    <w:p w14:paraId="77BA2D08"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3C5E9015"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12CA38FE"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2F92710"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5B5C72E4"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04B08C31"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3FEF4D8"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6703A90E"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14:paraId="12796CD5"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4. Основные права и обязанности субъектов персональных данных</w:t>
      </w:r>
    </w:p>
    <w:p w14:paraId="5750ECB0"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4.1. Субъекты персональных данных имеют право:</w:t>
      </w:r>
    </w:p>
    <w:p w14:paraId="5694F673"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lastRenderedPageBreak/>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BBF83CD"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D302A22"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6BCD524F"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3EDB998F"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99EDC58"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на осуществление иных прав, предусмотренных законодательством РФ.</w:t>
      </w:r>
    </w:p>
    <w:p w14:paraId="2E77C3D5"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4.2. Субъекты персональных данных обязаны:</w:t>
      </w:r>
    </w:p>
    <w:p w14:paraId="43A08E22"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предоставлять Оператору достоверные данные о себе;</w:t>
      </w:r>
    </w:p>
    <w:p w14:paraId="01797A55"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14:paraId="2C56C966"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8792294"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5. Принципы обработки персональных данных</w:t>
      </w:r>
    </w:p>
    <w:p w14:paraId="7A30428B"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14:paraId="2875CE96"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A832AEE"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2512CF85"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14:paraId="5DAFD9BC"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E40F8E2"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5D98CC0B"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9D8A8F3"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7450"/>
      </w:tblGrid>
      <w:tr w:rsidR="009C0FB0" w:rsidRPr="009C0FB0" w14:paraId="3BB44A44" w14:textId="77777777" w:rsidTr="009C0FB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7D63BC9" w14:textId="77777777" w:rsidR="009C0FB0" w:rsidRPr="009C0FB0" w:rsidRDefault="009C0FB0" w:rsidP="009C0FB0">
            <w:pPr>
              <w:spacing w:after="36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lang w:eastAsia="ru-RU"/>
              </w:rPr>
              <w:lastRenderedPageBreak/>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0C048C4" w14:textId="77777777" w:rsidR="009C0FB0" w:rsidRPr="009C0FB0" w:rsidRDefault="009C0FB0" w:rsidP="009C0FB0">
            <w:pPr>
              <w:spacing w:after="36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9C0FB0" w:rsidRPr="009C0FB0" w14:paraId="01F57B2E" w14:textId="77777777" w:rsidTr="009C0FB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E91DBFD" w14:textId="77777777" w:rsidR="009C0FB0" w:rsidRPr="009C0FB0" w:rsidRDefault="009C0FB0" w:rsidP="009C0FB0">
            <w:pPr>
              <w:spacing w:after="36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CB11EC1" w14:textId="77777777" w:rsidR="009C0FB0" w:rsidRPr="009C0FB0" w:rsidRDefault="009C0FB0" w:rsidP="009C0FB0">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электронный адрес</w:t>
            </w:r>
          </w:p>
        </w:tc>
      </w:tr>
      <w:tr w:rsidR="009C0FB0" w:rsidRPr="009C0FB0" w14:paraId="155C5A5F" w14:textId="77777777" w:rsidTr="009C0FB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1833581" w14:textId="77777777" w:rsidR="009C0FB0" w:rsidRPr="009C0FB0" w:rsidRDefault="009C0FB0" w:rsidP="009C0FB0">
            <w:pPr>
              <w:spacing w:after="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1A86CA1" w14:textId="77777777" w:rsidR="009C0FB0" w:rsidRPr="009C0FB0" w:rsidRDefault="009C0FB0" w:rsidP="009C0FB0">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Федеральный закон "Об информации, информационных технологиях и о защите информации" от 27.07.2006 N 149-ФЗ</w:t>
            </w:r>
          </w:p>
        </w:tc>
      </w:tr>
      <w:tr w:rsidR="009C0FB0" w:rsidRPr="009C0FB0" w14:paraId="732D1DC3" w14:textId="77777777" w:rsidTr="009C0FB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303A7FC" w14:textId="77777777" w:rsidR="009C0FB0" w:rsidRPr="009C0FB0" w:rsidRDefault="009C0FB0" w:rsidP="009C0FB0">
            <w:pPr>
              <w:spacing w:after="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E502E3D" w14:textId="77777777" w:rsidR="009C0FB0" w:rsidRPr="009C0FB0" w:rsidRDefault="009C0FB0" w:rsidP="009C0FB0">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14:paraId="350A9CC6" w14:textId="77777777" w:rsidR="009C0FB0" w:rsidRPr="009C0FB0" w:rsidRDefault="009C0FB0" w:rsidP="009C0FB0">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r w:rsidR="009C0FB0" w:rsidRPr="009C0FB0" w14:paraId="35BB562E" w14:textId="77777777" w:rsidTr="009C0FB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4DBA6C5" w14:textId="77777777" w:rsidR="009C0FB0" w:rsidRPr="009C0FB0" w:rsidRDefault="009C0FB0" w:rsidP="009C0FB0">
            <w:pPr>
              <w:spacing w:after="36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999A0D2" w14:textId="77777777" w:rsidR="009C0FB0" w:rsidRPr="009C0FB0" w:rsidRDefault="009C0FB0" w:rsidP="009C0FB0">
            <w:pPr>
              <w:spacing w:after="36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9C0FB0" w:rsidRPr="009C0FB0" w14:paraId="2302629D" w14:textId="77777777" w:rsidTr="009C0FB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EE5FDE5" w14:textId="77777777" w:rsidR="009C0FB0" w:rsidRPr="009C0FB0" w:rsidRDefault="009C0FB0" w:rsidP="009C0FB0">
            <w:pPr>
              <w:spacing w:after="36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84A3C92" w14:textId="77777777" w:rsidR="009C0FB0" w:rsidRPr="009C0FB0" w:rsidRDefault="009C0FB0" w:rsidP="009C0FB0">
            <w:pPr>
              <w:numPr>
                <w:ilvl w:val="0"/>
                <w:numId w:val="4"/>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электронный адрес</w:t>
            </w:r>
          </w:p>
        </w:tc>
      </w:tr>
      <w:tr w:rsidR="009C0FB0" w:rsidRPr="009C0FB0" w14:paraId="79C503DA" w14:textId="77777777" w:rsidTr="009C0FB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D8DF601" w14:textId="77777777" w:rsidR="009C0FB0" w:rsidRPr="009C0FB0" w:rsidRDefault="009C0FB0" w:rsidP="009C0FB0">
            <w:pPr>
              <w:spacing w:after="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A235D74" w14:textId="77777777" w:rsidR="009C0FB0" w:rsidRPr="009C0FB0" w:rsidRDefault="009C0FB0" w:rsidP="009C0FB0">
            <w:pPr>
              <w:numPr>
                <w:ilvl w:val="0"/>
                <w:numId w:val="5"/>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Федеральный закон "Об информации, информационных технологиях и о защите информации" от 27.07.2006 N 149-ФЗ</w:t>
            </w:r>
          </w:p>
        </w:tc>
      </w:tr>
      <w:tr w:rsidR="009C0FB0" w:rsidRPr="009C0FB0" w14:paraId="7EE827F8" w14:textId="77777777" w:rsidTr="009C0FB0">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631C4CC" w14:textId="77777777" w:rsidR="009C0FB0" w:rsidRPr="009C0FB0" w:rsidRDefault="009C0FB0" w:rsidP="009C0FB0">
            <w:pPr>
              <w:spacing w:after="0" w:line="240" w:lineRule="auto"/>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E5790AB" w14:textId="77777777" w:rsidR="009C0FB0" w:rsidRPr="009C0FB0" w:rsidRDefault="009C0FB0" w:rsidP="009C0FB0">
            <w:pPr>
              <w:numPr>
                <w:ilvl w:val="0"/>
                <w:numId w:val="6"/>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14:paraId="50559955" w14:textId="77777777" w:rsidR="009C0FB0" w:rsidRPr="009C0FB0" w:rsidRDefault="009C0FB0" w:rsidP="009C0FB0">
            <w:pPr>
              <w:numPr>
                <w:ilvl w:val="0"/>
                <w:numId w:val="6"/>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C0FB0">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14:paraId="2B5249FC"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7. Условия обработки персональных данных</w:t>
      </w:r>
    </w:p>
    <w:p w14:paraId="0EED09D0"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369E2C0E"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6D0CF777"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257E7D07"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08F457F"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369C559"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lastRenderedPageBreak/>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BC4A140"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216B0941"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14:paraId="224EBB1D"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16CF95D"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CA7369C"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5E6BFA3"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9C0FB0">
        <w:rPr>
          <w:rFonts w:ascii="Arial" w:eastAsia="Times New Roman" w:hAnsi="Arial" w:cs="Arial"/>
          <w:color w:val="212529"/>
          <w:sz w:val="24"/>
          <w:szCs w:val="24"/>
          <w:shd w:val="clear" w:color="auto" w:fill="FCF8E3"/>
          <w:lang w:eastAsia="ru-RU"/>
        </w:rPr>
        <w:t>welcode@yandex.ru</w:t>
      </w:r>
      <w:r w:rsidRPr="009C0FB0">
        <w:rPr>
          <w:rFonts w:ascii="Arial" w:eastAsia="Times New Roman" w:hAnsi="Arial" w:cs="Arial"/>
          <w:color w:val="212529"/>
          <w:sz w:val="24"/>
          <w:szCs w:val="24"/>
          <w:lang w:eastAsia="ru-RU"/>
        </w:rPr>
        <w:t> с пометкой «Актуализация персональных данных».</w:t>
      </w:r>
    </w:p>
    <w:p w14:paraId="00529634"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C0FB0">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9C0FB0">
        <w:rPr>
          <w:rFonts w:ascii="Arial" w:eastAsia="Times New Roman" w:hAnsi="Arial" w:cs="Arial"/>
          <w:color w:val="212529"/>
          <w:sz w:val="24"/>
          <w:szCs w:val="24"/>
          <w:shd w:val="clear" w:color="auto" w:fill="FCF8E3"/>
          <w:lang w:eastAsia="ru-RU"/>
        </w:rPr>
        <w:t>welcode@yandex.ru</w:t>
      </w:r>
      <w:r w:rsidRPr="009C0FB0">
        <w:rPr>
          <w:rFonts w:ascii="Arial" w:eastAsia="Times New Roman" w:hAnsi="Arial" w:cs="Arial"/>
          <w:color w:val="212529"/>
          <w:sz w:val="24"/>
          <w:szCs w:val="24"/>
          <w:lang w:eastAsia="ru-RU"/>
        </w:rPr>
        <w:t> с пометкой «Отзыв согласия на обработку персональных данных».</w:t>
      </w:r>
    </w:p>
    <w:p w14:paraId="7B58EF07"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DD6CAD8"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4308687"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14:paraId="64A5BC83"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53DD4C4"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7018419C"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lastRenderedPageBreak/>
        <w:t>9. Перечень действий, производимых Оператором с полученными персональными данными</w:t>
      </w:r>
    </w:p>
    <w:p w14:paraId="6D99F8C7"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6E9D4EA"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39A0122"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10. Трансграничная передача персональных данных</w:t>
      </w:r>
    </w:p>
    <w:p w14:paraId="162A2CF4"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6B0B3792"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85FDF51"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11. Конфиденциальность персональных данных</w:t>
      </w:r>
    </w:p>
    <w:p w14:paraId="0106E2E6" w14:textId="77777777" w:rsidR="009C0FB0" w:rsidRP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3B3513" w14:textId="77777777" w:rsidR="009C0FB0" w:rsidRPr="009C0FB0" w:rsidRDefault="009C0FB0" w:rsidP="009C0FB0">
      <w:pPr>
        <w:shd w:val="clear" w:color="auto" w:fill="FEFEFE"/>
        <w:spacing w:after="360" w:line="240" w:lineRule="auto"/>
        <w:outlineLvl w:val="4"/>
        <w:rPr>
          <w:rFonts w:ascii="Arial" w:eastAsia="Times New Roman" w:hAnsi="Arial" w:cs="Arial"/>
          <w:color w:val="212529"/>
          <w:sz w:val="30"/>
          <w:szCs w:val="30"/>
          <w:lang w:eastAsia="ru-RU"/>
        </w:rPr>
      </w:pPr>
      <w:r w:rsidRPr="009C0FB0">
        <w:rPr>
          <w:rFonts w:ascii="Arial" w:eastAsia="Times New Roman" w:hAnsi="Arial" w:cs="Arial"/>
          <w:color w:val="212529"/>
          <w:sz w:val="30"/>
          <w:szCs w:val="30"/>
          <w:lang w:eastAsia="ru-RU"/>
        </w:rPr>
        <w:t>12. Заключительные положения</w:t>
      </w:r>
    </w:p>
    <w:p w14:paraId="7A6FD11F"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9C0FB0">
        <w:rPr>
          <w:rFonts w:ascii="Arial" w:eastAsia="Times New Roman" w:hAnsi="Arial" w:cs="Arial"/>
          <w:color w:val="212529"/>
          <w:sz w:val="24"/>
          <w:szCs w:val="24"/>
          <w:shd w:val="clear" w:color="auto" w:fill="FCF8E3"/>
          <w:lang w:eastAsia="ru-RU"/>
        </w:rPr>
        <w:t>welcode@yandex.ru</w:t>
      </w:r>
      <w:r w:rsidRPr="009C0FB0">
        <w:rPr>
          <w:rFonts w:ascii="Arial" w:eastAsia="Times New Roman" w:hAnsi="Arial" w:cs="Arial"/>
          <w:color w:val="212529"/>
          <w:sz w:val="24"/>
          <w:szCs w:val="24"/>
          <w:lang w:eastAsia="ru-RU"/>
        </w:rPr>
        <w:t>.</w:t>
      </w:r>
    </w:p>
    <w:p w14:paraId="2EB698F2" w14:textId="77777777" w:rsidR="009C0FB0" w:rsidRPr="009C0FB0" w:rsidRDefault="009C0FB0" w:rsidP="009C0FB0">
      <w:pPr>
        <w:shd w:val="clear" w:color="auto" w:fill="FEFEFE"/>
        <w:spacing w:after="0"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E1641AC" w14:textId="7F923999" w:rsidR="009C0FB0" w:rsidRDefault="009C0FB0" w:rsidP="009C0FB0">
      <w:pPr>
        <w:shd w:val="clear" w:color="auto" w:fill="FEFEFE"/>
        <w:spacing w:line="240" w:lineRule="auto"/>
        <w:rPr>
          <w:rFonts w:ascii="Arial" w:eastAsia="Times New Roman" w:hAnsi="Arial" w:cs="Arial"/>
          <w:color w:val="212529"/>
          <w:sz w:val="24"/>
          <w:szCs w:val="24"/>
          <w:lang w:eastAsia="ru-RU"/>
        </w:rPr>
      </w:pPr>
      <w:r w:rsidRPr="009C0FB0">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hyperlink r:id="rId5" w:history="1">
        <w:r w:rsidR="000E235D" w:rsidRPr="00F23912">
          <w:rPr>
            <w:rStyle w:val="a4"/>
            <w:rFonts w:ascii="Arial" w:eastAsia="Times New Roman" w:hAnsi="Arial" w:cs="Arial"/>
            <w:sz w:val="24"/>
            <w:szCs w:val="24"/>
            <w:shd w:val="clear" w:color="auto" w:fill="FCF8E3"/>
            <w:lang w:eastAsia="ru-RU"/>
          </w:rPr>
          <w:t>https://tl.rulate.ru/privacy</w:t>
        </w:r>
      </w:hyperlink>
      <w:r w:rsidRPr="009C0FB0">
        <w:rPr>
          <w:rFonts w:ascii="Arial" w:eastAsia="Times New Roman" w:hAnsi="Arial" w:cs="Arial"/>
          <w:color w:val="212529"/>
          <w:sz w:val="24"/>
          <w:szCs w:val="24"/>
          <w:lang w:eastAsia="ru-RU"/>
        </w:rPr>
        <w:t>.</w:t>
      </w:r>
    </w:p>
    <w:p w14:paraId="70B22DB9" w14:textId="48D3AAD1" w:rsidR="000E235D" w:rsidRDefault="000E235D" w:rsidP="000E235D">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13. Данные организации :</w:t>
      </w:r>
    </w:p>
    <w:p w14:paraId="5AC9594E" w14:textId="0258E155" w:rsidR="000E235D" w:rsidRPr="000E235D" w:rsidRDefault="000E235D" w:rsidP="000E235D">
      <w:pPr>
        <w:shd w:val="clear" w:color="auto" w:fill="FEFEFE"/>
        <w:spacing w:line="240" w:lineRule="auto"/>
        <w:rPr>
          <w:rFonts w:ascii="Arial" w:eastAsia="Times New Roman" w:hAnsi="Arial" w:cs="Arial"/>
          <w:color w:val="212529"/>
          <w:sz w:val="24"/>
          <w:szCs w:val="24"/>
          <w:lang w:eastAsia="ru-RU"/>
        </w:rPr>
      </w:pPr>
      <w:r w:rsidRPr="000E235D">
        <w:rPr>
          <w:rFonts w:ascii="Arial" w:eastAsia="Times New Roman" w:hAnsi="Arial" w:cs="Arial"/>
          <w:color w:val="212529"/>
          <w:sz w:val="24"/>
          <w:szCs w:val="24"/>
          <w:lang w:eastAsia="ru-RU"/>
        </w:rPr>
        <w:t>Название организации</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t>ИНДИВИДУАЛЬНЫЙ ПРЕДПРИНИМАТЕЛЬ ГОНЧАРЕНКО СТАНИСЛАВ ИГОРЕВИЧ</w:t>
      </w:r>
      <w:r w:rsidRPr="000E235D">
        <w:rPr>
          <w:rFonts w:ascii="Arial" w:eastAsia="Times New Roman" w:hAnsi="Arial" w:cs="Arial"/>
          <w:color w:val="212529"/>
          <w:sz w:val="24"/>
          <w:szCs w:val="24"/>
          <w:lang w:eastAsia="ru-RU"/>
        </w:rPr>
        <w:br/>
        <w:t>Юридический адрес организации</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t>124365, РОССИЯ, Г МОСКВА, Г ЗЕЛЕНОГРАД, -, -, КОРП 2033, КВ 157</w:t>
      </w:r>
      <w:r w:rsidRPr="000E235D">
        <w:rPr>
          <w:rFonts w:ascii="Arial" w:eastAsia="Times New Roman" w:hAnsi="Arial" w:cs="Arial"/>
          <w:color w:val="212529"/>
          <w:sz w:val="24"/>
          <w:szCs w:val="24"/>
          <w:lang w:eastAsia="ru-RU"/>
        </w:rPr>
        <w:br/>
        <w:t>ИНН</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t>504409620325</w:t>
      </w:r>
      <w:r w:rsidRPr="000E235D">
        <w:rPr>
          <w:rFonts w:ascii="Arial" w:eastAsia="Times New Roman" w:hAnsi="Arial" w:cs="Arial"/>
          <w:color w:val="212529"/>
          <w:sz w:val="24"/>
          <w:szCs w:val="24"/>
          <w:lang w:eastAsia="ru-RU"/>
        </w:rPr>
        <w:br/>
        <w:t>ОГРН/ОГРНИП</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t>318500700003070</w:t>
      </w:r>
      <w:r w:rsidRPr="000E235D">
        <w:rPr>
          <w:rFonts w:ascii="Arial" w:eastAsia="Times New Roman" w:hAnsi="Arial" w:cs="Arial"/>
          <w:color w:val="212529"/>
          <w:sz w:val="24"/>
          <w:szCs w:val="24"/>
          <w:lang w:eastAsia="ru-RU"/>
        </w:rPr>
        <w:br/>
        <w:t>Расчетный счет</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t>40802810300005859140</w:t>
      </w:r>
      <w:r w:rsidRPr="000E235D">
        <w:rPr>
          <w:rFonts w:ascii="Arial" w:eastAsia="Times New Roman" w:hAnsi="Arial" w:cs="Arial"/>
          <w:color w:val="212529"/>
          <w:sz w:val="24"/>
          <w:szCs w:val="24"/>
          <w:lang w:eastAsia="ru-RU"/>
        </w:rPr>
        <w:br/>
        <w:t>Банк</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t>АО "ТИНЬКОФФ БАНК"</w:t>
      </w:r>
      <w:r w:rsidRPr="000E235D">
        <w:rPr>
          <w:rFonts w:ascii="Arial" w:eastAsia="Times New Roman" w:hAnsi="Arial" w:cs="Arial"/>
          <w:color w:val="212529"/>
          <w:sz w:val="24"/>
          <w:szCs w:val="24"/>
          <w:lang w:eastAsia="ru-RU"/>
        </w:rPr>
        <w:br/>
      </w:r>
      <w:r w:rsidRPr="000E235D">
        <w:rPr>
          <w:rFonts w:ascii="Arial" w:eastAsia="Times New Roman" w:hAnsi="Arial" w:cs="Arial"/>
          <w:color w:val="212529"/>
          <w:sz w:val="24"/>
          <w:szCs w:val="24"/>
          <w:lang w:eastAsia="ru-RU"/>
        </w:rPr>
        <w:br/>
      </w:r>
      <w:r w:rsidRPr="000E235D">
        <w:rPr>
          <w:rFonts w:ascii="Arial" w:eastAsia="Times New Roman" w:hAnsi="Arial" w:cs="Arial"/>
          <w:color w:val="212529"/>
          <w:sz w:val="24"/>
          <w:szCs w:val="24"/>
          <w:lang w:eastAsia="ru-RU"/>
        </w:rPr>
        <w:lastRenderedPageBreak/>
        <w:t>ИНН банка</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r>
      <w:hyperlink r:id="rId6" w:history="1">
        <w:r w:rsidRPr="000E235D">
          <w:rPr>
            <w:rStyle w:val="a4"/>
            <w:rFonts w:ascii="Arial" w:eastAsia="Times New Roman" w:hAnsi="Arial" w:cs="Arial"/>
            <w:sz w:val="24"/>
            <w:szCs w:val="24"/>
            <w:lang w:eastAsia="ru-RU"/>
          </w:rPr>
          <w:t>7710140679</w:t>
        </w:r>
      </w:hyperlink>
      <w:r w:rsidRPr="000E235D">
        <w:rPr>
          <w:rFonts w:ascii="Arial" w:eastAsia="Times New Roman" w:hAnsi="Arial" w:cs="Arial"/>
          <w:color w:val="212529"/>
          <w:sz w:val="24"/>
          <w:szCs w:val="24"/>
          <w:lang w:eastAsia="ru-RU"/>
        </w:rPr>
        <w:br/>
        <w:t>БИК банка</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t>044525974</w:t>
      </w:r>
      <w:r w:rsidRPr="000E235D">
        <w:rPr>
          <w:rFonts w:ascii="Arial" w:eastAsia="Times New Roman" w:hAnsi="Arial" w:cs="Arial"/>
          <w:color w:val="212529"/>
          <w:sz w:val="24"/>
          <w:szCs w:val="24"/>
          <w:lang w:eastAsia="ru-RU"/>
        </w:rPr>
        <w:br/>
        <w:t>Корреспондентский счет банка</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t>30101810145250000974</w:t>
      </w:r>
      <w:r w:rsidRPr="000E235D">
        <w:rPr>
          <w:rFonts w:ascii="Arial" w:eastAsia="Times New Roman" w:hAnsi="Arial" w:cs="Arial"/>
          <w:color w:val="212529"/>
          <w:sz w:val="24"/>
          <w:szCs w:val="24"/>
          <w:lang w:eastAsia="ru-RU"/>
        </w:rPr>
        <w:br/>
        <w:t>Юридический адрес банка</w:t>
      </w:r>
      <w:r>
        <w:rPr>
          <w:rFonts w:ascii="Arial" w:eastAsia="Times New Roman" w:hAnsi="Arial" w:cs="Arial"/>
          <w:color w:val="212529"/>
          <w:sz w:val="24"/>
          <w:szCs w:val="24"/>
          <w:lang w:eastAsia="ru-RU"/>
        </w:rPr>
        <w:t>:</w:t>
      </w:r>
      <w:r w:rsidRPr="000E235D">
        <w:rPr>
          <w:rFonts w:ascii="Arial" w:eastAsia="Times New Roman" w:hAnsi="Arial" w:cs="Arial"/>
          <w:color w:val="212529"/>
          <w:sz w:val="24"/>
          <w:szCs w:val="24"/>
          <w:lang w:eastAsia="ru-RU"/>
        </w:rPr>
        <w:br/>
        <w:t>Москва, 127287, ул. Хуторская 2-я, д. 38А, стр. 2618:29</w:t>
      </w:r>
    </w:p>
    <w:p w14:paraId="61AA28FF" w14:textId="77777777" w:rsidR="000E235D" w:rsidRPr="009C0FB0" w:rsidRDefault="000E235D" w:rsidP="009C0FB0">
      <w:pPr>
        <w:shd w:val="clear" w:color="auto" w:fill="FEFEFE"/>
        <w:spacing w:line="240" w:lineRule="auto"/>
        <w:rPr>
          <w:rFonts w:ascii="Arial" w:eastAsia="Times New Roman" w:hAnsi="Arial" w:cs="Arial"/>
          <w:color w:val="212529"/>
          <w:sz w:val="24"/>
          <w:szCs w:val="24"/>
          <w:lang w:eastAsia="ru-RU"/>
        </w:rPr>
      </w:pPr>
    </w:p>
    <w:p w14:paraId="5373AD00" w14:textId="77777777" w:rsidR="0061339E" w:rsidRDefault="0061339E"/>
    <w:sectPr w:rsidR="0061339E" w:rsidSect="005134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2F1C"/>
    <w:multiLevelType w:val="multilevel"/>
    <w:tmpl w:val="F6E0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014A8"/>
    <w:multiLevelType w:val="multilevel"/>
    <w:tmpl w:val="619C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45A9C"/>
    <w:multiLevelType w:val="multilevel"/>
    <w:tmpl w:val="A1A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551CA"/>
    <w:multiLevelType w:val="multilevel"/>
    <w:tmpl w:val="0B50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85E02"/>
    <w:multiLevelType w:val="multilevel"/>
    <w:tmpl w:val="93C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E6342"/>
    <w:multiLevelType w:val="multilevel"/>
    <w:tmpl w:val="326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431030">
    <w:abstractNumId w:val="2"/>
  </w:num>
  <w:num w:numId="2" w16cid:durableId="2118479486">
    <w:abstractNumId w:val="1"/>
  </w:num>
  <w:num w:numId="3" w16cid:durableId="1848984519">
    <w:abstractNumId w:val="4"/>
  </w:num>
  <w:num w:numId="4" w16cid:durableId="981467290">
    <w:abstractNumId w:val="3"/>
  </w:num>
  <w:num w:numId="5" w16cid:durableId="1476798643">
    <w:abstractNumId w:val="0"/>
  </w:num>
  <w:num w:numId="6" w16cid:durableId="1790011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6A"/>
    <w:rsid w:val="000E235D"/>
    <w:rsid w:val="00513411"/>
    <w:rsid w:val="0061339E"/>
    <w:rsid w:val="009C0FB0"/>
    <w:rsid w:val="00C0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F5D8"/>
  <w15:chartTrackingRefBased/>
  <w15:docId w15:val="{41E0A1E4-4D8D-4791-BEBE-D2DCAC76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C0F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C0FB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C0FB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C0FB0"/>
    <w:rPr>
      <w:rFonts w:ascii="Times New Roman" w:eastAsia="Times New Roman" w:hAnsi="Times New Roman" w:cs="Times New Roman"/>
      <w:b/>
      <w:bCs/>
      <w:sz w:val="20"/>
      <w:szCs w:val="20"/>
      <w:lang w:eastAsia="ru-RU"/>
    </w:rPr>
  </w:style>
  <w:style w:type="character" w:styleId="a3">
    <w:name w:val="Strong"/>
    <w:basedOn w:val="a0"/>
    <w:uiPriority w:val="22"/>
    <w:qFormat/>
    <w:rsid w:val="009C0FB0"/>
    <w:rPr>
      <w:b/>
      <w:bCs/>
    </w:rPr>
  </w:style>
  <w:style w:type="character" w:customStyle="1" w:styleId="link">
    <w:name w:val="link"/>
    <w:basedOn w:val="a0"/>
    <w:rsid w:val="009C0FB0"/>
  </w:style>
  <w:style w:type="character" w:customStyle="1" w:styleId="mark">
    <w:name w:val="mark"/>
    <w:basedOn w:val="a0"/>
    <w:rsid w:val="009C0FB0"/>
  </w:style>
  <w:style w:type="character" w:styleId="a4">
    <w:name w:val="Hyperlink"/>
    <w:basedOn w:val="a0"/>
    <w:uiPriority w:val="99"/>
    <w:unhideWhenUsed/>
    <w:rsid w:val="000E235D"/>
    <w:rPr>
      <w:color w:val="0563C1" w:themeColor="hyperlink"/>
      <w:u w:val="single"/>
    </w:rPr>
  </w:style>
  <w:style w:type="character" w:styleId="a5">
    <w:name w:val="Unresolved Mention"/>
    <w:basedOn w:val="a0"/>
    <w:uiPriority w:val="99"/>
    <w:semiHidden/>
    <w:unhideWhenUsed/>
    <w:rsid w:val="000E2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7113">
      <w:bodyDiv w:val="1"/>
      <w:marLeft w:val="0"/>
      <w:marRight w:val="0"/>
      <w:marTop w:val="0"/>
      <w:marBottom w:val="0"/>
      <w:divBdr>
        <w:top w:val="none" w:sz="0" w:space="0" w:color="auto"/>
        <w:left w:val="none" w:sz="0" w:space="0" w:color="auto"/>
        <w:bottom w:val="none" w:sz="0" w:space="0" w:color="auto"/>
        <w:right w:val="none" w:sz="0" w:space="0" w:color="auto"/>
      </w:divBdr>
      <w:divsChild>
        <w:div w:id="323552837">
          <w:marLeft w:val="0"/>
          <w:marRight w:val="0"/>
          <w:marTop w:val="0"/>
          <w:marBottom w:val="0"/>
          <w:divBdr>
            <w:top w:val="none" w:sz="0" w:space="0" w:color="auto"/>
            <w:left w:val="none" w:sz="0" w:space="0" w:color="auto"/>
            <w:bottom w:val="none" w:sz="0" w:space="0" w:color="auto"/>
            <w:right w:val="none" w:sz="0" w:space="0" w:color="auto"/>
          </w:divBdr>
        </w:div>
      </w:divsChild>
    </w:div>
    <w:div w:id="859467289">
      <w:bodyDiv w:val="1"/>
      <w:marLeft w:val="0"/>
      <w:marRight w:val="0"/>
      <w:marTop w:val="0"/>
      <w:marBottom w:val="0"/>
      <w:divBdr>
        <w:top w:val="none" w:sz="0" w:space="0" w:color="auto"/>
        <w:left w:val="none" w:sz="0" w:space="0" w:color="auto"/>
        <w:bottom w:val="none" w:sz="0" w:space="0" w:color="auto"/>
        <w:right w:val="none" w:sz="0" w:space="0" w:color="auto"/>
      </w:divBdr>
      <w:divsChild>
        <w:div w:id="960693409">
          <w:marLeft w:val="-225"/>
          <w:marRight w:val="-225"/>
          <w:marTop w:val="0"/>
          <w:marBottom w:val="0"/>
          <w:divBdr>
            <w:top w:val="none" w:sz="0" w:space="0" w:color="auto"/>
            <w:left w:val="none" w:sz="0" w:space="0" w:color="auto"/>
            <w:bottom w:val="none" w:sz="0" w:space="0" w:color="auto"/>
            <w:right w:val="none" w:sz="0" w:space="0" w:color="auto"/>
          </w:divBdr>
          <w:divsChild>
            <w:div w:id="1839347217">
              <w:marLeft w:val="0"/>
              <w:marRight w:val="0"/>
              <w:marTop w:val="0"/>
              <w:marBottom w:val="0"/>
              <w:divBdr>
                <w:top w:val="none" w:sz="0" w:space="0" w:color="auto"/>
                <w:left w:val="none" w:sz="0" w:space="0" w:color="auto"/>
                <w:bottom w:val="none" w:sz="0" w:space="0" w:color="auto"/>
                <w:right w:val="none" w:sz="0" w:space="0" w:color="auto"/>
              </w:divBdr>
            </w:div>
          </w:divsChild>
        </w:div>
        <w:div w:id="521208751">
          <w:marLeft w:val="-225"/>
          <w:marRight w:val="-225"/>
          <w:marTop w:val="0"/>
          <w:marBottom w:val="0"/>
          <w:divBdr>
            <w:top w:val="none" w:sz="0" w:space="0" w:color="auto"/>
            <w:left w:val="none" w:sz="0" w:space="0" w:color="auto"/>
            <w:bottom w:val="none" w:sz="0" w:space="0" w:color="auto"/>
            <w:right w:val="none" w:sz="0" w:space="0" w:color="auto"/>
          </w:divBdr>
          <w:divsChild>
            <w:div w:id="431626769">
              <w:marLeft w:val="0"/>
              <w:marRight w:val="0"/>
              <w:marTop w:val="0"/>
              <w:marBottom w:val="0"/>
              <w:divBdr>
                <w:top w:val="none" w:sz="0" w:space="0" w:color="auto"/>
                <w:left w:val="none" w:sz="0" w:space="0" w:color="auto"/>
                <w:bottom w:val="none" w:sz="0" w:space="0" w:color="auto"/>
                <w:right w:val="none" w:sz="0" w:space="0" w:color="auto"/>
              </w:divBdr>
              <w:divsChild>
                <w:div w:id="434717173">
                  <w:marLeft w:val="0"/>
                  <w:marRight w:val="0"/>
                  <w:marTop w:val="0"/>
                  <w:marBottom w:val="360"/>
                  <w:divBdr>
                    <w:top w:val="none" w:sz="0" w:space="0" w:color="auto"/>
                    <w:left w:val="none" w:sz="0" w:space="0" w:color="auto"/>
                    <w:bottom w:val="none" w:sz="0" w:space="0" w:color="auto"/>
                    <w:right w:val="none" w:sz="0" w:space="0" w:color="auto"/>
                  </w:divBdr>
                </w:div>
                <w:div w:id="1930969640">
                  <w:marLeft w:val="0"/>
                  <w:marRight w:val="0"/>
                  <w:marTop w:val="0"/>
                  <w:marBottom w:val="240"/>
                  <w:divBdr>
                    <w:top w:val="none" w:sz="0" w:space="0" w:color="auto"/>
                    <w:left w:val="none" w:sz="0" w:space="0" w:color="auto"/>
                    <w:bottom w:val="none" w:sz="0" w:space="0" w:color="auto"/>
                    <w:right w:val="none" w:sz="0" w:space="0" w:color="auto"/>
                  </w:divBdr>
                  <w:divsChild>
                    <w:div w:id="2141454865">
                      <w:marLeft w:val="0"/>
                      <w:marRight w:val="0"/>
                      <w:marTop w:val="0"/>
                      <w:marBottom w:val="0"/>
                      <w:divBdr>
                        <w:top w:val="none" w:sz="0" w:space="0" w:color="auto"/>
                        <w:left w:val="none" w:sz="0" w:space="0" w:color="auto"/>
                        <w:bottom w:val="none" w:sz="0" w:space="0" w:color="auto"/>
                        <w:right w:val="none" w:sz="0" w:space="0" w:color="auto"/>
                      </w:divBdr>
                    </w:div>
                    <w:div w:id="12176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4688">
          <w:marLeft w:val="-225"/>
          <w:marRight w:val="-225"/>
          <w:marTop w:val="0"/>
          <w:marBottom w:val="0"/>
          <w:divBdr>
            <w:top w:val="none" w:sz="0" w:space="0" w:color="auto"/>
            <w:left w:val="none" w:sz="0" w:space="0" w:color="auto"/>
            <w:bottom w:val="none" w:sz="0" w:space="0" w:color="auto"/>
            <w:right w:val="none" w:sz="0" w:space="0" w:color="auto"/>
          </w:divBdr>
          <w:divsChild>
            <w:div w:id="649211068">
              <w:marLeft w:val="0"/>
              <w:marRight w:val="0"/>
              <w:marTop w:val="0"/>
              <w:marBottom w:val="0"/>
              <w:divBdr>
                <w:top w:val="none" w:sz="0" w:space="0" w:color="auto"/>
                <w:left w:val="none" w:sz="0" w:space="0" w:color="auto"/>
                <w:bottom w:val="none" w:sz="0" w:space="0" w:color="auto"/>
                <w:right w:val="none" w:sz="0" w:space="0" w:color="auto"/>
              </w:divBdr>
              <w:divsChild>
                <w:div w:id="1281916144">
                  <w:marLeft w:val="0"/>
                  <w:marRight w:val="0"/>
                  <w:marTop w:val="0"/>
                  <w:marBottom w:val="240"/>
                  <w:divBdr>
                    <w:top w:val="none" w:sz="0" w:space="0" w:color="auto"/>
                    <w:left w:val="none" w:sz="0" w:space="0" w:color="auto"/>
                    <w:bottom w:val="none" w:sz="0" w:space="0" w:color="auto"/>
                    <w:right w:val="none" w:sz="0" w:space="0" w:color="auto"/>
                  </w:divBdr>
                  <w:divsChild>
                    <w:div w:id="1712026272">
                      <w:marLeft w:val="0"/>
                      <w:marRight w:val="0"/>
                      <w:marTop w:val="0"/>
                      <w:marBottom w:val="0"/>
                      <w:divBdr>
                        <w:top w:val="none" w:sz="0" w:space="0" w:color="auto"/>
                        <w:left w:val="none" w:sz="0" w:space="0" w:color="auto"/>
                        <w:bottom w:val="none" w:sz="0" w:space="0" w:color="auto"/>
                        <w:right w:val="none" w:sz="0" w:space="0" w:color="auto"/>
                      </w:divBdr>
                    </w:div>
                    <w:div w:id="2107533513">
                      <w:marLeft w:val="0"/>
                      <w:marRight w:val="0"/>
                      <w:marTop w:val="0"/>
                      <w:marBottom w:val="0"/>
                      <w:divBdr>
                        <w:top w:val="none" w:sz="0" w:space="0" w:color="auto"/>
                        <w:left w:val="none" w:sz="0" w:space="0" w:color="auto"/>
                        <w:bottom w:val="none" w:sz="0" w:space="0" w:color="auto"/>
                        <w:right w:val="none" w:sz="0" w:space="0" w:color="auto"/>
                      </w:divBdr>
                    </w:div>
                    <w:div w:id="64113244">
                      <w:marLeft w:val="0"/>
                      <w:marRight w:val="0"/>
                      <w:marTop w:val="0"/>
                      <w:marBottom w:val="0"/>
                      <w:divBdr>
                        <w:top w:val="none" w:sz="0" w:space="0" w:color="auto"/>
                        <w:left w:val="none" w:sz="0" w:space="0" w:color="auto"/>
                        <w:bottom w:val="none" w:sz="0" w:space="0" w:color="auto"/>
                        <w:right w:val="none" w:sz="0" w:space="0" w:color="auto"/>
                      </w:divBdr>
                    </w:div>
                    <w:div w:id="1295794145">
                      <w:marLeft w:val="0"/>
                      <w:marRight w:val="0"/>
                      <w:marTop w:val="0"/>
                      <w:marBottom w:val="0"/>
                      <w:divBdr>
                        <w:top w:val="none" w:sz="0" w:space="0" w:color="auto"/>
                        <w:left w:val="none" w:sz="0" w:space="0" w:color="auto"/>
                        <w:bottom w:val="none" w:sz="0" w:space="0" w:color="auto"/>
                        <w:right w:val="none" w:sz="0" w:space="0" w:color="auto"/>
                      </w:divBdr>
                    </w:div>
                    <w:div w:id="802036582">
                      <w:marLeft w:val="0"/>
                      <w:marRight w:val="0"/>
                      <w:marTop w:val="0"/>
                      <w:marBottom w:val="0"/>
                      <w:divBdr>
                        <w:top w:val="none" w:sz="0" w:space="0" w:color="auto"/>
                        <w:left w:val="none" w:sz="0" w:space="0" w:color="auto"/>
                        <w:bottom w:val="none" w:sz="0" w:space="0" w:color="auto"/>
                        <w:right w:val="none" w:sz="0" w:space="0" w:color="auto"/>
                      </w:divBdr>
                    </w:div>
                    <w:div w:id="815416941">
                      <w:marLeft w:val="0"/>
                      <w:marRight w:val="0"/>
                      <w:marTop w:val="0"/>
                      <w:marBottom w:val="0"/>
                      <w:divBdr>
                        <w:top w:val="none" w:sz="0" w:space="0" w:color="auto"/>
                        <w:left w:val="none" w:sz="0" w:space="0" w:color="auto"/>
                        <w:bottom w:val="none" w:sz="0" w:space="0" w:color="auto"/>
                        <w:right w:val="none" w:sz="0" w:space="0" w:color="auto"/>
                      </w:divBdr>
                    </w:div>
                    <w:div w:id="1396048426">
                      <w:marLeft w:val="0"/>
                      <w:marRight w:val="0"/>
                      <w:marTop w:val="0"/>
                      <w:marBottom w:val="0"/>
                      <w:divBdr>
                        <w:top w:val="none" w:sz="0" w:space="0" w:color="auto"/>
                        <w:left w:val="none" w:sz="0" w:space="0" w:color="auto"/>
                        <w:bottom w:val="none" w:sz="0" w:space="0" w:color="auto"/>
                        <w:right w:val="none" w:sz="0" w:space="0" w:color="auto"/>
                      </w:divBdr>
                    </w:div>
                    <w:div w:id="384525376">
                      <w:marLeft w:val="0"/>
                      <w:marRight w:val="0"/>
                      <w:marTop w:val="0"/>
                      <w:marBottom w:val="0"/>
                      <w:divBdr>
                        <w:top w:val="none" w:sz="0" w:space="0" w:color="auto"/>
                        <w:left w:val="none" w:sz="0" w:space="0" w:color="auto"/>
                        <w:bottom w:val="none" w:sz="0" w:space="0" w:color="auto"/>
                        <w:right w:val="none" w:sz="0" w:space="0" w:color="auto"/>
                      </w:divBdr>
                    </w:div>
                    <w:div w:id="114444077">
                      <w:marLeft w:val="0"/>
                      <w:marRight w:val="0"/>
                      <w:marTop w:val="0"/>
                      <w:marBottom w:val="0"/>
                      <w:divBdr>
                        <w:top w:val="none" w:sz="0" w:space="0" w:color="auto"/>
                        <w:left w:val="none" w:sz="0" w:space="0" w:color="auto"/>
                        <w:bottom w:val="none" w:sz="0" w:space="0" w:color="auto"/>
                        <w:right w:val="none" w:sz="0" w:space="0" w:color="auto"/>
                      </w:divBdr>
                    </w:div>
                    <w:div w:id="718675020">
                      <w:marLeft w:val="0"/>
                      <w:marRight w:val="0"/>
                      <w:marTop w:val="0"/>
                      <w:marBottom w:val="0"/>
                      <w:divBdr>
                        <w:top w:val="none" w:sz="0" w:space="0" w:color="auto"/>
                        <w:left w:val="none" w:sz="0" w:space="0" w:color="auto"/>
                        <w:bottom w:val="none" w:sz="0" w:space="0" w:color="auto"/>
                        <w:right w:val="none" w:sz="0" w:space="0" w:color="auto"/>
                      </w:divBdr>
                    </w:div>
                    <w:div w:id="233249218">
                      <w:marLeft w:val="0"/>
                      <w:marRight w:val="0"/>
                      <w:marTop w:val="0"/>
                      <w:marBottom w:val="0"/>
                      <w:divBdr>
                        <w:top w:val="none" w:sz="0" w:space="0" w:color="auto"/>
                        <w:left w:val="none" w:sz="0" w:space="0" w:color="auto"/>
                        <w:bottom w:val="none" w:sz="0" w:space="0" w:color="auto"/>
                        <w:right w:val="none" w:sz="0" w:space="0" w:color="auto"/>
                      </w:divBdr>
                    </w:div>
                    <w:div w:id="778448498">
                      <w:marLeft w:val="0"/>
                      <w:marRight w:val="0"/>
                      <w:marTop w:val="0"/>
                      <w:marBottom w:val="0"/>
                      <w:divBdr>
                        <w:top w:val="none" w:sz="0" w:space="0" w:color="auto"/>
                        <w:left w:val="none" w:sz="0" w:space="0" w:color="auto"/>
                        <w:bottom w:val="none" w:sz="0" w:space="0" w:color="auto"/>
                        <w:right w:val="none" w:sz="0" w:space="0" w:color="auto"/>
                      </w:divBdr>
                    </w:div>
                    <w:div w:id="1317879700">
                      <w:marLeft w:val="0"/>
                      <w:marRight w:val="0"/>
                      <w:marTop w:val="0"/>
                      <w:marBottom w:val="0"/>
                      <w:divBdr>
                        <w:top w:val="none" w:sz="0" w:space="0" w:color="auto"/>
                        <w:left w:val="none" w:sz="0" w:space="0" w:color="auto"/>
                        <w:bottom w:val="none" w:sz="0" w:space="0" w:color="auto"/>
                        <w:right w:val="none" w:sz="0" w:space="0" w:color="auto"/>
                      </w:divBdr>
                    </w:div>
                    <w:div w:id="10522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10914">
          <w:marLeft w:val="-225"/>
          <w:marRight w:val="-225"/>
          <w:marTop w:val="0"/>
          <w:marBottom w:val="0"/>
          <w:divBdr>
            <w:top w:val="none" w:sz="0" w:space="0" w:color="auto"/>
            <w:left w:val="none" w:sz="0" w:space="0" w:color="auto"/>
            <w:bottom w:val="none" w:sz="0" w:space="0" w:color="auto"/>
            <w:right w:val="none" w:sz="0" w:space="0" w:color="auto"/>
          </w:divBdr>
          <w:divsChild>
            <w:div w:id="1468208836">
              <w:marLeft w:val="0"/>
              <w:marRight w:val="0"/>
              <w:marTop w:val="0"/>
              <w:marBottom w:val="0"/>
              <w:divBdr>
                <w:top w:val="none" w:sz="0" w:space="0" w:color="auto"/>
                <w:left w:val="none" w:sz="0" w:space="0" w:color="auto"/>
                <w:bottom w:val="none" w:sz="0" w:space="0" w:color="auto"/>
                <w:right w:val="none" w:sz="0" w:space="0" w:color="auto"/>
              </w:divBdr>
              <w:divsChild>
                <w:div w:id="1361315245">
                  <w:marLeft w:val="0"/>
                  <w:marRight w:val="0"/>
                  <w:marTop w:val="0"/>
                  <w:marBottom w:val="240"/>
                  <w:divBdr>
                    <w:top w:val="none" w:sz="0" w:space="0" w:color="auto"/>
                    <w:left w:val="none" w:sz="0" w:space="0" w:color="auto"/>
                    <w:bottom w:val="none" w:sz="0" w:space="0" w:color="auto"/>
                    <w:right w:val="none" w:sz="0" w:space="0" w:color="auto"/>
                  </w:divBdr>
                  <w:divsChild>
                    <w:div w:id="239101996">
                      <w:marLeft w:val="0"/>
                      <w:marRight w:val="0"/>
                      <w:marTop w:val="0"/>
                      <w:marBottom w:val="0"/>
                      <w:divBdr>
                        <w:top w:val="none" w:sz="0" w:space="0" w:color="auto"/>
                        <w:left w:val="none" w:sz="0" w:space="0" w:color="auto"/>
                        <w:bottom w:val="none" w:sz="0" w:space="0" w:color="auto"/>
                        <w:right w:val="none" w:sz="0" w:space="0" w:color="auto"/>
                      </w:divBdr>
                    </w:div>
                    <w:div w:id="281495170">
                      <w:marLeft w:val="0"/>
                      <w:marRight w:val="0"/>
                      <w:marTop w:val="0"/>
                      <w:marBottom w:val="0"/>
                      <w:divBdr>
                        <w:top w:val="none" w:sz="0" w:space="0" w:color="auto"/>
                        <w:left w:val="none" w:sz="0" w:space="0" w:color="auto"/>
                        <w:bottom w:val="none" w:sz="0" w:space="0" w:color="auto"/>
                        <w:right w:val="none" w:sz="0" w:space="0" w:color="auto"/>
                      </w:divBdr>
                    </w:div>
                    <w:div w:id="30345302">
                      <w:marLeft w:val="0"/>
                      <w:marRight w:val="0"/>
                      <w:marTop w:val="0"/>
                      <w:marBottom w:val="0"/>
                      <w:divBdr>
                        <w:top w:val="none" w:sz="0" w:space="0" w:color="auto"/>
                        <w:left w:val="none" w:sz="0" w:space="0" w:color="auto"/>
                        <w:bottom w:val="none" w:sz="0" w:space="0" w:color="auto"/>
                        <w:right w:val="none" w:sz="0" w:space="0" w:color="auto"/>
                      </w:divBdr>
                    </w:div>
                    <w:div w:id="1277368541">
                      <w:marLeft w:val="0"/>
                      <w:marRight w:val="0"/>
                      <w:marTop w:val="0"/>
                      <w:marBottom w:val="0"/>
                      <w:divBdr>
                        <w:top w:val="none" w:sz="0" w:space="0" w:color="auto"/>
                        <w:left w:val="none" w:sz="0" w:space="0" w:color="auto"/>
                        <w:bottom w:val="none" w:sz="0" w:space="0" w:color="auto"/>
                        <w:right w:val="none" w:sz="0" w:space="0" w:color="auto"/>
                      </w:divBdr>
                    </w:div>
                    <w:div w:id="1588223322">
                      <w:marLeft w:val="0"/>
                      <w:marRight w:val="0"/>
                      <w:marTop w:val="0"/>
                      <w:marBottom w:val="0"/>
                      <w:divBdr>
                        <w:top w:val="none" w:sz="0" w:space="0" w:color="auto"/>
                        <w:left w:val="none" w:sz="0" w:space="0" w:color="auto"/>
                        <w:bottom w:val="none" w:sz="0" w:space="0" w:color="auto"/>
                        <w:right w:val="none" w:sz="0" w:space="0" w:color="auto"/>
                      </w:divBdr>
                    </w:div>
                    <w:div w:id="1504930928">
                      <w:marLeft w:val="0"/>
                      <w:marRight w:val="0"/>
                      <w:marTop w:val="0"/>
                      <w:marBottom w:val="0"/>
                      <w:divBdr>
                        <w:top w:val="none" w:sz="0" w:space="0" w:color="auto"/>
                        <w:left w:val="none" w:sz="0" w:space="0" w:color="auto"/>
                        <w:bottom w:val="none" w:sz="0" w:space="0" w:color="auto"/>
                        <w:right w:val="none" w:sz="0" w:space="0" w:color="auto"/>
                      </w:divBdr>
                    </w:div>
                    <w:div w:id="981354056">
                      <w:marLeft w:val="0"/>
                      <w:marRight w:val="0"/>
                      <w:marTop w:val="0"/>
                      <w:marBottom w:val="0"/>
                      <w:divBdr>
                        <w:top w:val="none" w:sz="0" w:space="0" w:color="auto"/>
                        <w:left w:val="none" w:sz="0" w:space="0" w:color="auto"/>
                        <w:bottom w:val="none" w:sz="0" w:space="0" w:color="auto"/>
                        <w:right w:val="none" w:sz="0" w:space="0" w:color="auto"/>
                      </w:divBdr>
                    </w:div>
                    <w:div w:id="1251894698">
                      <w:marLeft w:val="0"/>
                      <w:marRight w:val="0"/>
                      <w:marTop w:val="0"/>
                      <w:marBottom w:val="0"/>
                      <w:divBdr>
                        <w:top w:val="none" w:sz="0" w:space="0" w:color="auto"/>
                        <w:left w:val="none" w:sz="0" w:space="0" w:color="auto"/>
                        <w:bottom w:val="none" w:sz="0" w:space="0" w:color="auto"/>
                        <w:right w:val="none" w:sz="0" w:space="0" w:color="auto"/>
                      </w:divBdr>
                    </w:div>
                    <w:div w:id="1516966463">
                      <w:marLeft w:val="0"/>
                      <w:marRight w:val="0"/>
                      <w:marTop w:val="0"/>
                      <w:marBottom w:val="0"/>
                      <w:divBdr>
                        <w:top w:val="none" w:sz="0" w:space="0" w:color="auto"/>
                        <w:left w:val="none" w:sz="0" w:space="0" w:color="auto"/>
                        <w:bottom w:val="none" w:sz="0" w:space="0" w:color="auto"/>
                        <w:right w:val="none" w:sz="0" w:space="0" w:color="auto"/>
                      </w:divBdr>
                    </w:div>
                    <w:div w:id="2143880673">
                      <w:marLeft w:val="0"/>
                      <w:marRight w:val="0"/>
                      <w:marTop w:val="0"/>
                      <w:marBottom w:val="0"/>
                      <w:divBdr>
                        <w:top w:val="none" w:sz="0" w:space="0" w:color="auto"/>
                        <w:left w:val="none" w:sz="0" w:space="0" w:color="auto"/>
                        <w:bottom w:val="none" w:sz="0" w:space="0" w:color="auto"/>
                        <w:right w:val="none" w:sz="0" w:space="0" w:color="auto"/>
                      </w:divBdr>
                    </w:div>
                    <w:div w:id="292370720">
                      <w:marLeft w:val="0"/>
                      <w:marRight w:val="0"/>
                      <w:marTop w:val="0"/>
                      <w:marBottom w:val="0"/>
                      <w:divBdr>
                        <w:top w:val="none" w:sz="0" w:space="0" w:color="auto"/>
                        <w:left w:val="none" w:sz="0" w:space="0" w:color="auto"/>
                        <w:bottom w:val="none" w:sz="0" w:space="0" w:color="auto"/>
                        <w:right w:val="none" w:sz="0" w:space="0" w:color="auto"/>
                      </w:divBdr>
                    </w:div>
                    <w:div w:id="162283353">
                      <w:marLeft w:val="0"/>
                      <w:marRight w:val="0"/>
                      <w:marTop w:val="0"/>
                      <w:marBottom w:val="0"/>
                      <w:divBdr>
                        <w:top w:val="none" w:sz="0" w:space="0" w:color="auto"/>
                        <w:left w:val="none" w:sz="0" w:space="0" w:color="auto"/>
                        <w:bottom w:val="none" w:sz="0" w:space="0" w:color="auto"/>
                        <w:right w:val="none" w:sz="0" w:space="0" w:color="auto"/>
                      </w:divBdr>
                    </w:div>
                    <w:div w:id="11640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4173">
          <w:marLeft w:val="-225"/>
          <w:marRight w:val="-225"/>
          <w:marTop w:val="0"/>
          <w:marBottom w:val="0"/>
          <w:divBdr>
            <w:top w:val="none" w:sz="0" w:space="0" w:color="auto"/>
            <w:left w:val="none" w:sz="0" w:space="0" w:color="auto"/>
            <w:bottom w:val="none" w:sz="0" w:space="0" w:color="auto"/>
            <w:right w:val="none" w:sz="0" w:space="0" w:color="auto"/>
          </w:divBdr>
          <w:divsChild>
            <w:div w:id="478225928">
              <w:marLeft w:val="0"/>
              <w:marRight w:val="0"/>
              <w:marTop w:val="0"/>
              <w:marBottom w:val="0"/>
              <w:divBdr>
                <w:top w:val="none" w:sz="0" w:space="0" w:color="auto"/>
                <w:left w:val="none" w:sz="0" w:space="0" w:color="auto"/>
                <w:bottom w:val="none" w:sz="0" w:space="0" w:color="auto"/>
                <w:right w:val="none" w:sz="0" w:space="0" w:color="auto"/>
              </w:divBdr>
              <w:divsChild>
                <w:div w:id="181479487">
                  <w:marLeft w:val="0"/>
                  <w:marRight w:val="0"/>
                  <w:marTop w:val="0"/>
                  <w:marBottom w:val="240"/>
                  <w:divBdr>
                    <w:top w:val="none" w:sz="0" w:space="0" w:color="auto"/>
                    <w:left w:val="none" w:sz="0" w:space="0" w:color="auto"/>
                    <w:bottom w:val="none" w:sz="0" w:space="0" w:color="auto"/>
                    <w:right w:val="none" w:sz="0" w:space="0" w:color="auto"/>
                  </w:divBdr>
                  <w:divsChild>
                    <w:div w:id="1359038989">
                      <w:marLeft w:val="0"/>
                      <w:marRight w:val="0"/>
                      <w:marTop w:val="0"/>
                      <w:marBottom w:val="0"/>
                      <w:divBdr>
                        <w:top w:val="none" w:sz="0" w:space="0" w:color="auto"/>
                        <w:left w:val="none" w:sz="0" w:space="0" w:color="auto"/>
                        <w:bottom w:val="none" w:sz="0" w:space="0" w:color="auto"/>
                        <w:right w:val="none" w:sz="0" w:space="0" w:color="auto"/>
                      </w:divBdr>
                    </w:div>
                    <w:div w:id="1911767358">
                      <w:marLeft w:val="0"/>
                      <w:marRight w:val="0"/>
                      <w:marTop w:val="0"/>
                      <w:marBottom w:val="0"/>
                      <w:divBdr>
                        <w:top w:val="none" w:sz="0" w:space="0" w:color="auto"/>
                        <w:left w:val="none" w:sz="0" w:space="0" w:color="auto"/>
                        <w:bottom w:val="none" w:sz="0" w:space="0" w:color="auto"/>
                        <w:right w:val="none" w:sz="0" w:space="0" w:color="auto"/>
                      </w:divBdr>
                    </w:div>
                    <w:div w:id="283078309">
                      <w:marLeft w:val="0"/>
                      <w:marRight w:val="0"/>
                      <w:marTop w:val="0"/>
                      <w:marBottom w:val="0"/>
                      <w:divBdr>
                        <w:top w:val="none" w:sz="0" w:space="0" w:color="auto"/>
                        <w:left w:val="none" w:sz="0" w:space="0" w:color="auto"/>
                        <w:bottom w:val="none" w:sz="0" w:space="0" w:color="auto"/>
                        <w:right w:val="none" w:sz="0" w:space="0" w:color="auto"/>
                      </w:divBdr>
                    </w:div>
                    <w:div w:id="1492403975">
                      <w:marLeft w:val="0"/>
                      <w:marRight w:val="0"/>
                      <w:marTop w:val="0"/>
                      <w:marBottom w:val="0"/>
                      <w:divBdr>
                        <w:top w:val="none" w:sz="0" w:space="0" w:color="auto"/>
                        <w:left w:val="none" w:sz="0" w:space="0" w:color="auto"/>
                        <w:bottom w:val="none" w:sz="0" w:space="0" w:color="auto"/>
                        <w:right w:val="none" w:sz="0" w:space="0" w:color="auto"/>
                      </w:divBdr>
                    </w:div>
                    <w:div w:id="1965038899">
                      <w:marLeft w:val="0"/>
                      <w:marRight w:val="0"/>
                      <w:marTop w:val="0"/>
                      <w:marBottom w:val="0"/>
                      <w:divBdr>
                        <w:top w:val="none" w:sz="0" w:space="0" w:color="auto"/>
                        <w:left w:val="none" w:sz="0" w:space="0" w:color="auto"/>
                        <w:bottom w:val="none" w:sz="0" w:space="0" w:color="auto"/>
                        <w:right w:val="none" w:sz="0" w:space="0" w:color="auto"/>
                      </w:divBdr>
                    </w:div>
                    <w:div w:id="982656829">
                      <w:marLeft w:val="0"/>
                      <w:marRight w:val="0"/>
                      <w:marTop w:val="0"/>
                      <w:marBottom w:val="0"/>
                      <w:divBdr>
                        <w:top w:val="none" w:sz="0" w:space="0" w:color="auto"/>
                        <w:left w:val="none" w:sz="0" w:space="0" w:color="auto"/>
                        <w:bottom w:val="none" w:sz="0" w:space="0" w:color="auto"/>
                        <w:right w:val="none" w:sz="0" w:space="0" w:color="auto"/>
                      </w:divBdr>
                    </w:div>
                    <w:div w:id="1396196771">
                      <w:marLeft w:val="0"/>
                      <w:marRight w:val="0"/>
                      <w:marTop w:val="0"/>
                      <w:marBottom w:val="0"/>
                      <w:divBdr>
                        <w:top w:val="none" w:sz="0" w:space="0" w:color="auto"/>
                        <w:left w:val="none" w:sz="0" w:space="0" w:color="auto"/>
                        <w:bottom w:val="none" w:sz="0" w:space="0" w:color="auto"/>
                        <w:right w:val="none" w:sz="0" w:space="0" w:color="auto"/>
                      </w:divBdr>
                    </w:div>
                    <w:div w:id="208763741">
                      <w:marLeft w:val="0"/>
                      <w:marRight w:val="0"/>
                      <w:marTop w:val="0"/>
                      <w:marBottom w:val="0"/>
                      <w:divBdr>
                        <w:top w:val="none" w:sz="0" w:space="0" w:color="auto"/>
                        <w:left w:val="none" w:sz="0" w:space="0" w:color="auto"/>
                        <w:bottom w:val="none" w:sz="0" w:space="0" w:color="auto"/>
                        <w:right w:val="none" w:sz="0" w:space="0" w:color="auto"/>
                      </w:divBdr>
                    </w:div>
                    <w:div w:id="1033926335">
                      <w:marLeft w:val="0"/>
                      <w:marRight w:val="0"/>
                      <w:marTop w:val="0"/>
                      <w:marBottom w:val="0"/>
                      <w:divBdr>
                        <w:top w:val="none" w:sz="0" w:space="0" w:color="auto"/>
                        <w:left w:val="none" w:sz="0" w:space="0" w:color="auto"/>
                        <w:bottom w:val="none" w:sz="0" w:space="0" w:color="auto"/>
                        <w:right w:val="none" w:sz="0" w:space="0" w:color="auto"/>
                      </w:divBdr>
                    </w:div>
                    <w:div w:id="797724082">
                      <w:marLeft w:val="0"/>
                      <w:marRight w:val="0"/>
                      <w:marTop w:val="0"/>
                      <w:marBottom w:val="0"/>
                      <w:divBdr>
                        <w:top w:val="none" w:sz="0" w:space="0" w:color="auto"/>
                        <w:left w:val="none" w:sz="0" w:space="0" w:color="auto"/>
                        <w:bottom w:val="none" w:sz="0" w:space="0" w:color="auto"/>
                        <w:right w:val="none" w:sz="0" w:space="0" w:color="auto"/>
                      </w:divBdr>
                    </w:div>
                    <w:div w:id="9856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71213">
          <w:marLeft w:val="-225"/>
          <w:marRight w:val="-225"/>
          <w:marTop w:val="0"/>
          <w:marBottom w:val="0"/>
          <w:divBdr>
            <w:top w:val="none" w:sz="0" w:space="0" w:color="auto"/>
            <w:left w:val="none" w:sz="0" w:space="0" w:color="auto"/>
            <w:bottom w:val="none" w:sz="0" w:space="0" w:color="auto"/>
            <w:right w:val="none" w:sz="0" w:space="0" w:color="auto"/>
          </w:divBdr>
          <w:divsChild>
            <w:div w:id="519124982">
              <w:marLeft w:val="0"/>
              <w:marRight w:val="0"/>
              <w:marTop w:val="0"/>
              <w:marBottom w:val="0"/>
              <w:divBdr>
                <w:top w:val="none" w:sz="0" w:space="0" w:color="auto"/>
                <w:left w:val="none" w:sz="0" w:space="0" w:color="auto"/>
                <w:bottom w:val="none" w:sz="0" w:space="0" w:color="auto"/>
                <w:right w:val="none" w:sz="0" w:space="0" w:color="auto"/>
              </w:divBdr>
              <w:divsChild>
                <w:div w:id="70543702">
                  <w:marLeft w:val="0"/>
                  <w:marRight w:val="0"/>
                  <w:marTop w:val="0"/>
                  <w:marBottom w:val="240"/>
                  <w:divBdr>
                    <w:top w:val="none" w:sz="0" w:space="0" w:color="auto"/>
                    <w:left w:val="none" w:sz="0" w:space="0" w:color="auto"/>
                    <w:bottom w:val="none" w:sz="0" w:space="0" w:color="auto"/>
                    <w:right w:val="none" w:sz="0" w:space="0" w:color="auto"/>
                  </w:divBdr>
                  <w:divsChild>
                    <w:div w:id="1390764248">
                      <w:marLeft w:val="0"/>
                      <w:marRight w:val="0"/>
                      <w:marTop w:val="0"/>
                      <w:marBottom w:val="0"/>
                      <w:divBdr>
                        <w:top w:val="none" w:sz="0" w:space="0" w:color="auto"/>
                        <w:left w:val="none" w:sz="0" w:space="0" w:color="auto"/>
                        <w:bottom w:val="none" w:sz="0" w:space="0" w:color="auto"/>
                        <w:right w:val="none" w:sz="0" w:space="0" w:color="auto"/>
                      </w:divBdr>
                    </w:div>
                    <w:div w:id="1470434424">
                      <w:marLeft w:val="0"/>
                      <w:marRight w:val="0"/>
                      <w:marTop w:val="0"/>
                      <w:marBottom w:val="0"/>
                      <w:divBdr>
                        <w:top w:val="none" w:sz="0" w:space="0" w:color="auto"/>
                        <w:left w:val="none" w:sz="0" w:space="0" w:color="auto"/>
                        <w:bottom w:val="none" w:sz="0" w:space="0" w:color="auto"/>
                        <w:right w:val="none" w:sz="0" w:space="0" w:color="auto"/>
                      </w:divBdr>
                    </w:div>
                    <w:div w:id="1398551140">
                      <w:marLeft w:val="0"/>
                      <w:marRight w:val="0"/>
                      <w:marTop w:val="0"/>
                      <w:marBottom w:val="0"/>
                      <w:divBdr>
                        <w:top w:val="none" w:sz="0" w:space="0" w:color="auto"/>
                        <w:left w:val="none" w:sz="0" w:space="0" w:color="auto"/>
                        <w:bottom w:val="none" w:sz="0" w:space="0" w:color="auto"/>
                        <w:right w:val="none" w:sz="0" w:space="0" w:color="auto"/>
                      </w:divBdr>
                    </w:div>
                    <w:div w:id="764420557">
                      <w:marLeft w:val="0"/>
                      <w:marRight w:val="0"/>
                      <w:marTop w:val="0"/>
                      <w:marBottom w:val="0"/>
                      <w:divBdr>
                        <w:top w:val="none" w:sz="0" w:space="0" w:color="auto"/>
                        <w:left w:val="none" w:sz="0" w:space="0" w:color="auto"/>
                        <w:bottom w:val="none" w:sz="0" w:space="0" w:color="auto"/>
                        <w:right w:val="none" w:sz="0" w:space="0" w:color="auto"/>
                      </w:divBdr>
                    </w:div>
                    <w:div w:id="911817196">
                      <w:marLeft w:val="0"/>
                      <w:marRight w:val="0"/>
                      <w:marTop w:val="0"/>
                      <w:marBottom w:val="0"/>
                      <w:divBdr>
                        <w:top w:val="none" w:sz="0" w:space="0" w:color="auto"/>
                        <w:left w:val="none" w:sz="0" w:space="0" w:color="auto"/>
                        <w:bottom w:val="none" w:sz="0" w:space="0" w:color="auto"/>
                        <w:right w:val="none" w:sz="0" w:space="0" w:color="auto"/>
                      </w:divBdr>
                    </w:div>
                    <w:div w:id="908807441">
                      <w:marLeft w:val="0"/>
                      <w:marRight w:val="0"/>
                      <w:marTop w:val="0"/>
                      <w:marBottom w:val="0"/>
                      <w:divBdr>
                        <w:top w:val="none" w:sz="0" w:space="0" w:color="auto"/>
                        <w:left w:val="none" w:sz="0" w:space="0" w:color="auto"/>
                        <w:bottom w:val="none" w:sz="0" w:space="0" w:color="auto"/>
                        <w:right w:val="none" w:sz="0" w:space="0" w:color="auto"/>
                      </w:divBdr>
                    </w:div>
                    <w:div w:id="8331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262">
          <w:marLeft w:val="-225"/>
          <w:marRight w:val="-225"/>
          <w:marTop w:val="0"/>
          <w:marBottom w:val="0"/>
          <w:divBdr>
            <w:top w:val="none" w:sz="0" w:space="0" w:color="auto"/>
            <w:left w:val="none" w:sz="0" w:space="0" w:color="auto"/>
            <w:bottom w:val="none" w:sz="0" w:space="0" w:color="auto"/>
            <w:right w:val="none" w:sz="0" w:space="0" w:color="auto"/>
          </w:divBdr>
          <w:divsChild>
            <w:div w:id="874199325">
              <w:marLeft w:val="0"/>
              <w:marRight w:val="0"/>
              <w:marTop w:val="0"/>
              <w:marBottom w:val="0"/>
              <w:divBdr>
                <w:top w:val="none" w:sz="0" w:space="0" w:color="auto"/>
                <w:left w:val="none" w:sz="0" w:space="0" w:color="auto"/>
                <w:bottom w:val="none" w:sz="0" w:space="0" w:color="auto"/>
                <w:right w:val="none" w:sz="0" w:space="0" w:color="auto"/>
              </w:divBdr>
              <w:divsChild>
                <w:div w:id="789587972">
                  <w:marLeft w:val="0"/>
                  <w:marRight w:val="0"/>
                  <w:marTop w:val="0"/>
                  <w:marBottom w:val="240"/>
                  <w:divBdr>
                    <w:top w:val="none" w:sz="0" w:space="0" w:color="auto"/>
                    <w:left w:val="none" w:sz="0" w:space="0" w:color="auto"/>
                    <w:bottom w:val="none" w:sz="0" w:space="0" w:color="auto"/>
                    <w:right w:val="none" w:sz="0" w:space="0" w:color="auto"/>
                  </w:divBdr>
                  <w:divsChild>
                    <w:div w:id="12406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2451">
          <w:marLeft w:val="-225"/>
          <w:marRight w:val="-225"/>
          <w:marTop w:val="0"/>
          <w:marBottom w:val="0"/>
          <w:divBdr>
            <w:top w:val="none" w:sz="0" w:space="0" w:color="auto"/>
            <w:left w:val="none" w:sz="0" w:space="0" w:color="auto"/>
            <w:bottom w:val="none" w:sz="0" w:space="0" w:color="auto"/>
            <w:right w:val="none" w:sz="0" w:space="0" w:color="auto"/>
          </w:divBdr>
          <w:divsChild>
            <w:div w:id="891236782">
              <w:marLeft w:val="0"/>
              <w:marRight w:val="0"/>
              <w:marTop w:val="0"/>
              <w:marBottom w:val="0"/>
              <w:divBdr>
                <w:top w:val="none" w:sz="0" w:space="0" w:color="auto"/>
                <w:left w:val="none" w:sz="0" w:space="0" w:color="auto"/>
                <w:bottom w:val="none" w:sz="0" w:space="0" w:color="auto"/>
                <w:right w:val="none" w:sz="0" w:space="0" w:color="auto"/>
              </w:divBdr>
              <w:divsChild>
                <w:div w:id="78792126">
                  <w:marLeft w:val="0"/>
                  <w:marRight w:val="0"/>
                  <w:marTop w:val="0"/>
                  <w:marBottom w:val="240"/>
                  <w:divBdr>
                    <w:top w:val="none" w:sz="0" w:space="0" w:color="auto"/>
                    <w:left w:val="none" w:sz="0" w:space="0" w:color="auto"/>
                    <w:bottom w:val="none" w:sz="0" w:space="0" w:color="auto"/>
                    <w:right w:val="none" w:sz="0" w:space="0" w:color="auto"/>
                  </w:divBdr>
                  <w:divsChild>
                    <w:div w:id="1192498891">
                      <w:marLeft w:val="0"/>
                      <w:marRight w:val="0"/>
                      <w:marTop w:val="0"/>
                      <w:marBottom w:val="0"/>
                      <w:divBdr>
                        <w:top w:val="none" w:sz="0" w:space="0" w:color="auto"/>
                        <w:left w:val="none" w:sz="0" w:space="0" w:color="auto"/>
                        <w:bottom w:val="none" w:sz="0" w:space="0" w:color="auto"/>
                        <w:right w:val="none" w:sz="0" w:space="0" w:color="auto"/>
                      </w:divBdr>
                    </w:div>
                    <w:div w:id="2136093709">
                      <w:marLeft w:val="0"/>
                      <w:marRight w:val="0"/>
                      <w:marTop w:val="0"/>
                      <w:marBottom w:val="0"/>
                      <w:divBdr>
                        <w:top w:val="none" w:sz="0" w:space="0" w:color="auto"/>
                        <w:left w:val="none" w:sz="0" w:space="0" w:color="auto"/>
                        <w:bottom w:val="none" w:sz="0" w:space="0" w:color="auto"/>
                        <w:right w:val="none" w:sz="0" w:space="0" w:color="auto"/>
                      </w:divBdr>
                    </w:div>
                    <w:div w:id="1808474602">
                      <w:marLeft w:val="0"/>
                      <w:marRight w:val="0"/>
                      <w:marTop w:val="0"/>
                      <w:marBottom w:val="0"/>
                      <w:divBdr>
                        <w:top w:val="none" w:sz="0" w:space="0" w:color="auto"/>
                        <w:left w:val="none" w:sz="0" w:space="0" w:color="auto"/>
                        <w:bottom w:val="none" w:sz="0" w:space="0" w:color="auto"/>
                        <w:right w:val="none" w:sz="0" w:space="0" w:color="auto"/>
                      </w:divBdr>
                    </w:div>
                    <w:div w:id="307243405">
                      <w:marLeft w:val="0"/>
                      <w:marRight w:val="0"/>
                      <w:marTop w:val="0"/>
                      <w:marBottom w:val="0"/>
                      <w:divBdr>
                        <w:top w:val="none" w:sz="0" w:space="0" w:color="auto"/>
                        <w:left w:val="none" w:sz="0" w:space="0" w:color="auto"/>
                        <w:bottom w:val="none" w:sz="0" w:space="0" w:color="auto"/>
                        <w:right w:val="none" w:sz="0" w:space="0" w:color="auto"/>
                      </w:divBdr>
                    </w:div>
                    <w:div w:id="718437428">
                      <w:marLeft w:val="0"/>
                      <w:marRight w:val="0"/>
                      <w:marTop w:val="0"/>
                      <w:marBottom w:val="0"/>
                      <w:divBdr>
                        <w:top w:val="none" w:sz="0" w:space="0" w:color="auto"/>
                        <w:left w:val="none" w:sz="0" w:space="0" w:color="auto"/>
                        <w:bottom w:val="none" w:sz="0" w:space="0" w:color="auto"/>
                        <w:right w:val="none" w:sz="0" w:space="0" w:color="auto"/>
                      </w:divBdr>
                    </w:div>
                    <w:div w:id="267272350">
                      <w:marLeft w:val="0"/>
                      <w:marRight w:val="0"/>
                      <w:marTop w:val="0"/>
                      <w:marBottom w:val="0"/>
                      <w:divBdr>
                        <w:top w:val="none" w:sz="0" w:space="0" w:color="auto"/>
                        <w:left w:val="none" w:sz="0" w:space="0" w:color="auto"/>
                        <w:bottom w:val="none" w:sz="0" w:space="0" w:color="auto"/>
                        <w:right w:val="none" w:sz="0" w:space="0" w:color="auto"/>
                      </w:divBdr>
                    </w:div>
                    <w:div w:id="17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5044">
          <w:marLeft w:val="-225"/>
          <w:marRight w:val="-225"/>
          <w:marTop w:val="0"/>
          <w:marBottom w:val="0"/>
          <w:divBdr>
            <w:top w:val="none" w:sz="0" w:space="0" w:color="auto"/>
            <w:left w:val="none" w:sz="0" w:space="0" w:color="auto"/>
            <w:bottom w:val="none" w:sz="0" w:space="0" w:color="auto"/>
            <w:right w:val="none" w:sz="0" w:space="0" w:color="auto"/>
          </w:divBdr>
          <w:divsChild>
            <w:div w:id="1180505386">
              <w:marLeft w:val="0"/>
              <w:marRight w:val="0"/>
              <w:marTop w:val="0"/>
              <w:marBottom w:val="0"/>
              <w:divBdr>
                <w:top w:val="none" w:sz="0" w:space="0" w:color="auto"/>
                <w:left w:val="none" w:sz="0" w:space="0" w:color="auto"/>
                <w:bottom w:val="none" w:sz="0" w:space="0" w:color="auto"/>
                <w:right w:val="none" w:sz="0" w:space="0" w:color="auto"/>
              </w:divBdr>
              <w:divsChild>
                <w:div w:id="1384720208">
                  <w:marLeft w:val="0"/>
                  <w:marRight w:val="0"/>
                  <w:marTop w:val="0"/>
                  <w:marBottom w:val="360"/>
                  <w:divBdr>
                    <w:top w:val="none" w:sz="0" w:space="0" w:color="auto"/>
                    <w:left w:val="none" w:sz="0" w:space="0" w:color="auto"/>
                    <w:bottom w:val="none" w:sz="0" w:space="0" w:color="auto"/>
                    <w:right w:val="none" w:sz="0" w:space="0" w:color="auto"/>
                  </w:divBdr>
                </w:div>
                <w:div w:id="401948238">
                  <w:marLeft w:val="0"/>
                  <w:marRight w:val="0"/>
                  <w:marTop w:val="0"/>
                  <w:marBottom w:val="240"/>
                  <w:divBdr>
                    <w:top w:val="none" w:sz="0" w:space="0" w:color="auto"/>
                    <w:left w:val="none" w:sz="0" w:space="0" w:color="auto"/>
                    <w:bottom w:val="none" w:sz="0" w:space="0" w:color="auto"/>
                    <w:right w:val="none" w:sz="0" w:space="0" w:color="auto"/>
                  </w:divBdr>
                  <w:divsChild>
                    <w:div w:id="899901332">
                      <w:marLeft w:val="0"/>
                      <w:marRight w:val="0"/>
                      <w:marTop w:val="0"/>
                      <w:marBottom w:val="0"/>
                      <w:divBdr>
                        <w:top w:val="none" w:sz="0" w:space="0" w:color="auto"/>
                        <w:left w:val="none" w:sz="0" w:space="0" w:color="auto"/>
                        <w:bottom w:val="none" w:sz="0" w:space="0" w:color="auto"/>
                        <w:right w:val="none" w:sz="0" w:space="0" w:color="auto"/>
                      </w:divBdr>
                    </w:div>
                    <w:div w:id="1308780397">
                      <w:marLeft w:val="0"/>
                      <w:marRight w:val="0"/>
                      <w:marTop w:val="0"/>
                      <w:marBottom w:val="0"/>
                      <w:divBdr>
                        <w:top w:val="none" w:sz="0" w:space="0" w:color="auto"/>
                        <w:left w:val="none" w:sz="0" w:space="0" w:color="auto"/>
                        <w:bottom w:val="none" w:sz="0" w:space="0" w:color="auto"/>
                        <w:right w:val="none" w:sz="0" w:space="0" w:color="auto"/>
                      </w:divBdr>
                    </w:div>
                    <w:div w:id="1820998526">
                      <w:marLeft w:val="0"/>
                      <w:marRight w:val="0"/>
                      <w:marTop w:val="0"/>
                      <w:marBottom w:val="0"/>
                      <w:divBdr>
                        <w:top w:val="none" w:sz="0" w:space="0" w:color="auto"/>
                        <w:left w:val="none" w:sz="0" w:space="0" w:color="auto"/>
                        <w:bottom w:val="none" w:sz="0" w:space="0" w:color="auto"/>
                        <w:right w:val="none" w:sz="0" w:space="0" w:color="auto"/>
                      </w:divBdr>
                    </w:div>
                    <w:div w:id="1947735361">
                      <w:marLeft w:val="0"/>
                      <w:marRight w:val="0"/>
                      <w:marTop w:val="0"/>
                      <w:marBottom w:val="0"/>
                      <w:divBdr>
                        <w:top w:val="none" w:sz="0" w:space="0" w:color="auto"/>
                        <w:left w:val="none" w:sz="0" w:space="0" w:color="auto"/>
                        <w:bottom w:val="none" w:sz="0" w:space="0" w:color="auto"/>
                        <w:right w:val="none" w:sz="0" w:space="0" w:color="auto"/>
                      </w:divBdr>
                    </w:div>
                    <w:div w:id="1986156401">
                      <w:marLeft w:val="0"/>
                      <w:marRight w:val="0"/>
                      <w:marTop w:val="0"/>
                      <w:marBottom w:val="0"/>
                      <w:divBdr>
                        <w:top w:val="none" w:sz="0" w:space="0" w:color="auto"/>
                        <w:left w:val="none" w:sz="0" w:space="0" w:color="auto"/>
                        <w:bottom w:val="none" w:sz="0" w:space="0" w:color="auto"/>
                        <w:right w:val="none" w:sz="0" w:space="0" w:color="auto"/>
                      </w:divBdr>
                    </w:div>
                    <w:div w:id="521943032">
                      <w:marLeft w:val="0"/>
                      <w:marRight w:val="0"/>
                      <w:marTop w:val="0"/>
                      <w:marBottom w:val="0"/>
                      <w:divBdr>
                        <w:top w:val="none" w:sz="0" w:space="0" w:color="auto"/>
                        <w:left w:val="none" w:sz="0" w:space="0" w:color="auto"/>
                        <w:bottom w:val="none" w:sz="0" w:space="0" w:color="auto"/>
                        <w:right w:val="none" w:sz="0" w:space="0" w:color="auto"/>
                      </w:divBdr>
                    </w:div>
                    <w:div w:id="755326440">
                      <w:marLeft w:val="0"/>
                      <w:marRight w:val="0"/>
                      <w:marTop w:val="0"/>
                      <w:marBottom w:val="0"/>
                      <w:divBdr>
                        <w:top w:val="none" w:sz="0" w:space="0" w:color="auto"/>
                        <w:left w:val="none" w:sz="0" w:space="0" w:color="auto"/>
                        <w:bottom w:val="none" w:sz="0" w:space="0" w:color="auto"/>
                        <w:right w:val="none" w:sz="0" w:space="0" w:color="auto"/>
                      </w:divBdr>
                    </w:div>
                    <w:div w:id="640964431">
                      <w:marLeft w:val="0"/>
                      <w:marRight w:val="0"/>
                      <w:marTop w:val="0"/>
                      <w:marBottom w:val="0"/>
                      <w:divBdr>
                        <w:top w:val="none" w:sz="0" w:space="0" w:color="auto"/>
                        <w:left w:val="none" w:sz="0" w:space="0" w:color="auto"/>
                        <w:bottom w:val="none" w:sz="0" w:space="0" w:color="auto"/>
                        <w:right w:val="none" w:sz="0" w:space="0" w:color="auto"/>
                      </w:divBdr>
                    </w:div>
                    <w:div w:id="3356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2780">
          <w:marLeft w:val="-225"/>
          <w:marRight w:val="-225"/>
          <w:marTop w:val="0"/>
          <w:marBottom w:val="0"/>
          <w:divBdr>
            <w:top w:val="none" w:sz="0" w:space="0" w:color="auto"/>
            <w:left w:val="none" w:sz="0" w:space="0" w:color="auto"/>
            <w:bottom w:val="none" w:sz="0" w:space="0" w:color="auto"/>
            <w:right w:val="none" w:sz="0" w:space="0" w:color="auto"/>
          </w:divBdr>
          <w:divsChild>
            <w:div w:id="1233008127">
              <w:marLeft w:val="0"/>
              <w:marRight w:val="0"/>
              <w:marTop w:val="0"/>
              <w:marBottom w:val="0"/>
              <w:divBdr>
                <w:top w:val="none" w:sz="0" w:space="0" w:color="auto"/>
                <w:left w:val="none" w:sz="0" w:space="0" w:color="auto"/>
                <w:bottom w:val="none" w:sz="0" w:space="0" w:color="auto"/>
                <w:right w:val="none" w:sz="0" w:space="0" w:color="auto"/>
              </w:divBdr>
              <w:divsChild>
                <w:div w:id="703402444">
                  <w:marLeft w:val="0"/>
                  <w:marRight w:val="0"/>
                  <w:marTop w:val="0"/>
                  <w:marBottom w:val="240"/>
                  <w:divBdr>
                    <w:top w:val="none" w:sz="0" w:space="0" w:color="auto"/>
                    <w:left w:val="none" w:sz="0" w:space="0" w:color="auto"/>
                    <w:bottom w:val="none" w:sz="0" w:space="0" w:color="auto"/>
                    <w:right w:val="none" w:sz="0" w:space="0" w:color="auto"/>
                  </w:divBdr>
                  <w:divsChild>
                    <w:div w:id="557208460">
                      <w:marLeft w:val="0"/>
                      <w:marRight w:val="0"/>
                      <w:marTop w:val="0"/>
                      <w:marBottom w:val="0"/>
                      <w:divBdr>
                        <w:top w:val="none" w:sz="0" w:space="0" w:color="auto"/>
                        <w:left w:val="none" w:sz="0" w:space="0" w:color="auto"/>
                        <w:bottom w:val="none" w:sz="0" w:space="0" w:color="auto"/>
                        <w:right w:val="none" w:sz="0" w:space="0" w:color="auto"/>
                      </w:divBdr>
                    </w:div>
                    <w:div w:id="1112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476">
          <w:marLeft w:val="-225"/>
          <w:marRight w:val="-225"/>
          <w:marTop w:val="0"/>
          <w:marBottom w:val="0"/>
          <w:divBdr>
            <w:top w:val="none" w:sz="0" w:space="0" w:color="auto"/>
            <w:left w:val="none" w:sz="0" w:space="0" w:color="auto"/>
            <w:bottom w:val="none" w:sz="0" w:space="0" w:color="auto"/>
            <w:right w:val="none" w:sz="0" w:space="0" w:color="auto"/>
          </w:divBdr>
          <w:divsChild>
            <w:div w:id="2116169318">
              <w:marLeft w:val="0"/>
              <w:marRight w:val="0"/>
              <w:marTop w:val="0"/>
              <w:marBottom w:val="0"/>
              <w:divBdr>
                <w:top w:val="none" w:sz="0" w:space="0" w:color="auto"/>
                <w:left w:val="none" w:sz="0" w:space="0" w:color="auto"/>
                <w:bottom w:val="none" w:sz="0" w:space="0" w:color="auto"/>
                <w:right w:val="none" w:sz="0" w:space="0" w:color="auto"/>
              </w:divBdr>
              <w:divsChild>
                <w:div w:id="1369796339">
                  <w:marLeft w:val="0"/>
                  <w:marRight w:val="0"/>
                  <w:marTop w:val="0"/>
                  <w:marBottom w:val="240"/>
                  <w:divBdr>
                    <w:top w:val="none" w:sz="0" w:space="0" w:color="auto"/>
                    <w:left w:val="none" w:sz="0" w:space="0" w:color="auto"/>
                    <w:bottom w:val="none" w:sz="0" w:space="0" w:color="auto"/>
                    <w:right w:val="none" w:sz="0" w:space="0" w:color="auto"/>
                  </w:divBdr>
                  <w:divsChild>
                    <w:div w:id="965743084">
                      <w:marLeft w:val="0"/>
                      <w:marRight w:val="0"/>
                      <w:marTop w:val="0"/>
                      <w:marBottom w:val="0"/>
                      <w:divBdr>
                        <w:top w:val="none" w:sz="0" w:space="0" w:color="auto"/>
                        <w:left w:val="none" w:sz="0" w:space="0" w:color="auto"/>
                        <w:bottom w:val="none" w:sz="0" w:space="0" w:color="auto"/>
                        <w:right w:val="none" w:sz="0" w:space="0" w:color="auto"/>
                      </w:divBdr>
                    </w:div>
                    <w:div w:id="1082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83524">
          <w:marLeft w:val="-225"/>
          <w:marRight w:val="-225"/>
          <w:marTop w:val="0"/>
          <w:marBottom w:val="0"/>
          <w:divBdr>
            <w:top w:val="none" w:sz="0" w:space="0" w:color="auto"/>
            <w:left w:val="none" w:sz="0" w:space="0" w:color="auto"/>
            <w:bottom w:val="none" w:sz="0" w:space="0" w:color="auto"/>
            <w:right w:val="none" w:sz="0" w:space="0" w:color="auto"/>
          </w:divBdr>
          <w:divsChild>
            <w:div w:id="1848056945">
              <w:marLeft w:val="0"/>
              <w:marRight w:val="0"/>
              <w:marTop w:val="0"/>
              <w:marBottom w:val="0"/>
              <w:divBdr>
                <w:top w:val="none" w:sz="0" w:space="0" w:color="auto"/>
                <w:left w:val="none" w:sz="0" w:space="0" w:color="auto"/>
                <w:bottom w:val="none" w:sz="0" w:space="0" w:color="auto"/>
                <w:right w:val="none" w:sz="0" w:space="0" w:color="auto"/>
              </w:divBdr>
              <w:divsChild>
                <w:div w:id="91725179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25337165">
          <w:marLeft w:val="-225"/>
          <w:marRight w:val="-225"/>
          <w:marTop w:val="0"/>
          <w:marBottom w:val="0"/>
          <w:divBdr>
            <w:top w:val="none" w:sz="0" w:space="0" w:color="auto"/>
            <w:left w:val="none" w:sz="0" w:space="0" w:color="auto"/>
            <w:bottom w:val="none" w:sz="0" w:space="0" w:color="auto"/>
            <w:right w:val="none" w:sz="0" w:space="0" w:color="auto"/>
          </w:divBdr>
          <w:divsChild>
            <w:div w:id="343554222">
              <w:marLeft w:val="0"/>
              <w:marRight w:val="0"/>
              <w:marTop w:val="0"/>
              <w:marBottom w:val="0"/>
              <w:divBdr>
                <w:top w:val="none" w:sz="0" w:space="0" w:color="auto"/>
                <w:left w:val="none" w:sz="0" w:space="0" w:color="auto"/>
                <w:bottom w:val="none" w:sz="0" w:space="0" w:color="auto"/>
                <w:right w:val="none" w:sz="0" w:space="0" w:color="auto"/>
              </w:divBdr>
              <w:divsChild>
                <w:div w:id="248927705">
                  <w:marLeft w:val="0"/>
                  <w:marRight w:val="0"/>
                  <w:marTop w:val="0"/>
                  <w:marBottom w:val="240"/>
                  <w:divBdr>
                    <w:top w:val="none" w:sz="0" w:space="0" w:color="auto"/>
                    <w:left w:val="none" w:sz="0" w:space="0" w:color="auto"/>
                    <w:bottom w:val="none" w:sz="0" w:space="0" w:color="auto"/>
                    <w:right w:val="none" w:sz="0" w:space="0" w:color="auto"/>
                  </w:divBdr>
                  <w:divsChild>
                    <w:div w:id="1056858647">
                      <w:marLeft w:val="0"/>
                      <w:marRight w:val="0"/>
                      <w:marTop w:val="0"/>
                      <w:marBottom w:val="0"/>
                      <w:divBdr>
                        <w:top w:val="none" w:sz="0" w:space="0" w:color="auto"/>
                        <w:left w:val="none" w:sz="0" w:space="0" w:color="auto"/>
                        <w:bottom w:val="none" w:sz="0" w:space="0" w:color="auto"/>
                        <w:right w:val="none" w:sz="0" w:space="0" w:color="auto"/>
                      </w:divBdr>
                    </w:div>
                    <w:div w:id="646907149">
                      <w:marLeft w:val="0"/>
                      <w:marRight w:val="0"/>
                      <w:marTop w:val="0"/>
                      <w:marBottom w:val="0"/>
                      <w:divBdr>
                        <w:top w:val="none" w:sz="0" w:space="0" w:color="auto"/>
                        <w:left w:val="none" w:sz="0" w:space="0" w:color="auto"/>
                        <w:bottom w:val="none" w:sz="0" w:space="0" w:color="auto"/>
                        <w:right w:val="none" w:sz="0" w:space="0" w:color="auto"/>
                      </w:divBdr>
                    </w:div>
                    <w:div w:id="9992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3517">
      <w:bodyDiv w:val="1"/>
      <w:marLeft w:val="0"/>
      <w:marRight w:val="0"/>
      <w:marTop w:val="0"/>
      <w:marBottom w:val="0"/>
      <w:divBdr>
        <w:top w:val="none" w:sz="0" w:space="0" w:color="auto"/>
        <w:left w:val="none" w:sz="0" w:space="0" w:color="auto"/>
        <w:bottom w:val="none" w:sz="0" w:space="0" w:color="auto"/>
        <w:right w:val="none" w:sz="0" w:space="0" w:color="auto"/>
      </w:divBdr>
      <w:divsChild>
        <w:div w:id="539391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710140679" TargetMode="External"/><Relationship Id="rId5" Type="http://schemas.openxmlformats.org/officeDocument/2006/relationships/hyperlink" Target="https://tl.rulate.ru/privac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2762</Words>
  <Characters>15744</Characters>
  <Application>Microsoft Office Word</Application>
  <DocSecurity>0</DocSecurity>
  <Lines>131</Lines>
  <Paragraphs>36</Paragraphs>
  <ScaleCrop>false</ScaleCrop>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шинкарев</dc:creator>
  <cp:keywords/>
  <dc:description/>
  <cp:lastModifiedBy>Пользователь</cp:lastModifiedBy>
  <cp:revision>3</cp:revision>
  <dcterms:created xsi:type="dcterms:W3CDTF">2023-07-04T21:17:00Z</dcterms:created>
  <dcterms:modified xsi:type="dcterms:W3CDTF">2024-02-26T16:07:00Z</dcterms:modified>
</cp:coreProperties>
</file>