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97 — Финал Состязания. Часть 3.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Старейшина Огня и Старейшина Хэ посмотрели друг на друга. Если они не ошиблись в догадках, эта девушка хотела попытаться очистить Пилюлю Среднего качества Земного Ранга. Однако, нельзя отрицать тот факт, что "Плод Тысячелетнего Женьшеня" и "Неистовую Траву" объединить попросту невозможно.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эта ситуация возникла перед отборочным раундом, тогда, возможно, они бы полностью поддержали Цинь Фэйфэй. Но теперь, после просмотров ответов прошлого раунда, они неосознанно верили в то, что эта девушка, скорее всего, способна это сделать.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ее знаниями в Алхимии, она определенно бы не совершила ошибок новичка… Возможно, она действительно имеет способ объединить эти растения?»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Хорошо, я посмотрю, как тебе удастся очистить эту пилюлю! – Фэйфэй гневно посмотрела на Му Жуюэ, прежде чем развернуться и отправиться обратно на свое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действительно не могла себе представить, как объединить эти растения, ведь их свойства диаметрально противоположны друг другу!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если эта девка не знает элементарные основы алхимии, тогда как она смогла последовательно стать чемпионом в двух предыдущих раундах?..»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Независимо от того, как Фэйфэй ругала Жуюэ в своем сердце, финальный раунд состязания все же начался.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Е зловеще посмотрел на противника, прежде чем холодно фыркнуть, молча выпустив пламя из своей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Пламя перекинулось на дно котла.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*звук горения интенсивного пламени* – котел мгновенно окутало пламя.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самый момент, люди, присутствующие на Ассамблеи Алхимиков, занервничали. Хотя они и сомневались, в Му Жуюэ, они по-прежнему всем сердцем желали, чтобы она победила Лин 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ладони девушки появилось пламя. Сияние ярко-красного огня подчеркнуло ее безупречную красоту. В этот момент выражение ее лица было необычайно серьезным, в ее глазах, подобных бездонному ночному небу, словно появились два солнца, танцующих в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говорит пословица: "Серьезно настроенная девушка исключительно красива". В это время Му Жуюэ, полностью погруженная в процесс изготовления пилюли, привлекла многие мужские сердца.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облик был восхитителен! Ее длинные ресницы слегка опустились, прикрывая два пламени в ее глазах; уголки ее губ слегка изогнулись вверх, сформировав элегантную улыбку; ее белые одежды подчеркивали контуры ее заманчивого тела…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облик не мог быть описан даже как "бесподобный"!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*звук горения интенсивного пламени*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Пламя поднялось в воздух, формируя совершенную дугу, устремляясь к котлу. Му Жуюэ изменила ручные печати, резко увеличивая температуру пламени, перед тем как отправить ингредиенты в котел.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Слабый, успокаивающий аромат распространялся от ее котла. Те, кто вдыхал его, чувствовали, словно их душа подвергается воздействию. Они могли почувствовать небывалое спокойствие, словно их оставили все их тревоги и печали.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Пилюля уже сформирована?!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Пристальный взгляд каждого опустился на котел с надеждой, сияющей в их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Она все еще не добавила последнего ингредиента – "Неистовой Травы". "Неистовая Трава" и "Плод Тысячелетнего Женьшеня" могут значительно укрепить тело, но не могут обрабатываться вместе! В противном случае, их диаметрально противоположные свойства, несомненно, приведут к бурной реакции, и в результате изготовления подобной пилюли произойдет взрыв котла! – Фэйфэй холодно прокомментировала действия Жуюэ.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под ожидающими взглядами каждого, Му Жуюэ взяла "Неистовую Траву" и элегантно отправила ее в котел.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Все, быстро поставьте защиту! – Цинь Фэйфэй немедленно сформировала защитный покров, так как сила взрыва могла подвергнуть опасности всех присутствующих.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кроме нее, никто не отреагировал. Вместо этого они посмотрели на Му Жуюэ взглядами, полными противоречивых эмоций...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Эээ? – Фэйфэй была ошеломлена, увидев зеленую пилюлю в руке девушки. Ее глаза от изумления широко открылись.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Она не взорвалась?! Как это возможно? Что пошло не так? – Ее лицо еще сильнее помрачнело, так как Му Жуюэ действительно была способна изготовить пилюлю из этих ингредиентов!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Жуюэ, даже не удостоив ее и взглядом, молча положила перед собой пилюлю. В этот же момент Лин Е также закончил свою пилюлю, с холодной усмешкой погасив пламя, окружающее его котел...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LAIT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Оформление и редактирование: Uncas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http://tl.rulate.ru/book/96725/229202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