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1057: Издевательство над принцем шур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Переводчик: Наксиос Редактор: оverload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Пин посмотрел на Хань Сэня. Он и другие офицеры были согласны с тем, что сказал пожилой мужчина, но никому не хотелось, чтобы парень проиграл шуре.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Юй Тошань взглянул на своего соперника и сказал: "Должен признаться, что не ожидал встретить такого благородного человека, как ты."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"Наша культура намного богаче, чем вы думаете. Человечество не состоит из бессердечной толпы. Возможно, когда завершиться сражение, ты захочешь узнать о нас намного больше." - Хань Сэню не очень понравились собственные слова, ему показалось, что это прозвучало "кисло".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 продолжим." - мышцы Юй Тошаня снова вздулись и по всему телу стали вздуваться зелёные пульсирующие вены.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мышцы снова стали казаться металлическими, а симпатичное лицо шуры стало выглядеть отвратительным и демоническим.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он сейчас преобразиться, то начнётся настоящее сражение. Похоже, что теперь он более серьёзно начал относиться к поединку." - Джи Хайлань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"Отчаянные времена требуют отчаянных решений." - сказал Чжао Юнбо.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"Конечно, на этом специализируется Ген Ангела." - сказал Джи Хайлань.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"Ты..." - у Чжао Юнбо появилось такое выражение, будто его оскорбили.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"Перестаньте." - сказал Бай Ишань, так как не хотел, чтобы мужчины продолжали спорить.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Находясь на арене, Хань Сэнь наблюдал за преобразованием Юй Тошаня, но оставался спокойным. Парень вообще был неподвижен.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завершилось преобразование, юноша увидел, что жизненная сила Юй Тошаня значительно увеличилась. Теперь принц стал намного сильнее Хань Сэня.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 продолжал оставаться спокойным. Грубая сила была не единственным компонентом в боевых искусствах. У Хань Сэня было припрятано несколько козырей, и он был готов справиться с этой силой.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Юй Тошань был слабее, чем королевский дух в Третьем Святилище Бога.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рассматривать уровень физической силы, то и против королевского духа, Хань Сэнь был слабее. Однако его навыки и способности были не слабее соперника.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Юй Тошань был убеждён, что Хань Сэнь слабый, но это было неправдой, и юноша знал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Грубая сила - это не показатель.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Хань Сэню повезло. Находясь в третьем святилище он смог открыть девять генных замков, но учитывая его уровень физической силы это было почти невозможно. Ещё никто и никогда не достигал такого.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Юй Тошань увидел, что парень не сдвинулся ни на дюйм, то решил воспользоваться этой возможностью и нанести удар. Его рука превратилась в клинок, и он устремил её к своему презираемому сопернику.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раз он решил использовать Порез Шуры, чтобы окончательно завершить сражение и не допустить возникновения других несчастный случаев.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Руки Юй Тошаня стали похожи на убийственное оружие. С каждым шагом он приближался к юноше и собирался раскромсать его на куски.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"Ах, вот это принц, которого мы знаем и любим. Люди, сейчас вы станете свидетелями невероятной силы! Даже если Хань Сэнь решит попытаться заблокировать эту атаку, то он может попрощаться со своими руками." - Лянь Чань снова стала уверенной в победе принца.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шуры в данный момент считали точно также. Видя, что происходит, Чжао Пин начал волноваться.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Порез Шуры был разрушительным для большинства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атака выглядела обычной, сила, которую она несла, была страшнее любого оружия.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Юй Тошань достиг пика в развитии этого навыка. Принц отлично умел его использовать и от него умер бы любой человек, который сражался бы против шуры - по крайней мере, последние в этом были уверены.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считали, что Хань Сэнь уклонится от этой атаки, однако юноша, как и прежде, выставил вперёд свой кулак, чтобы схватить соперника.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"Дурак!" - сказал Лоу 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Шуры, которые смотрели трансляцию, начали вопить от восторга.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Хань Сэнь снова добился успеха. Он схватил руку Юй Тошаня, и атака была мгновенно остановлена.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Руки Хань Сэня напоминали питонов, остановив соперника, он подбросил его в воздух, а затем бросил на пол.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*Бум!*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Хань Сэнь подошёл к шуре и, схватив его за талию, снова выбросил за пределы арены.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"Рооаааар!" - Юй Тошань был разозлён и, быстро вскочив на ноги, бросился к парню.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*Бум!*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Сэнь снова схватил его за руку и прижал к полу арены.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Нос шуры третьего ранга оказался сломан.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Переведя дыхание, Юй Тошань снова встал на ноги и опять попытался атаковать Хань Сэня. Но одна и та же ситуация начала повторяться снова и снова. Хань Сэнь бросал принца на пол, тот вставал, снова пытался атаковать соперника и снова оказывался на полу.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Воцарилась тишина. Не было слышно ни шёпота ни аплодисментов. Была только тишина. Всем было трудно поверить и осознать то, что они видели. Хань Сэнь просто издевался над принцем шур.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*Бум! Бум! Бум!*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Юй Тошань бесчисленное количество раз оказывался на полу, он всё равно отказывался признавать свой проигрыш. В итоге, шура больше времени находился на полу, чем на ногах.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Мускулистое тело Юй Тошаня стало потрёпанным, как половая тряпка.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ужасная сцена, которая заставила замереть всех тех, кто смотрел это сражение.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http://tl.rulate.ru/book/7798/681032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