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опасное путешествие с тысячами гор и рек. Я вас побеспокоил. " Чжан Сяотянь улыбнулся и сказал: "Пойдемте, выпьем чаю внутри".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нашли место?" спросил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уже нашел. Ваш подчиненный, Хунву, уже построил здание.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Оно имело два этажа, на нижнем располагался магазин, а на верхнем - жилые помещения. Оно было очень большим и могло вместить тысячи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волнуйся, брат. Как только твои товары появятся на полках, я сразу же организую людей, которые придут и будут охранять супермаркет. " -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этом вопросе мне придется побеспокоить городского лорда. Что касается комиссии, мы сделаем это в соответствии с нашим первоначальным соглашением, что скажешь?" Танг Вэнь ответил.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"Прости, брат, но, возможно, мне придется добавить 5%".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"Городской лорд, вы возвращаетесь к своему слову". Лицо Танг Вэня потемнело, когда он услышал это. Как этот парень мог быть таким ненадежным?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у меня есть свои трудности. Тем не менее, я не добавил много. Ты можешь добавить полкомиссии".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пусть будет половина. В прошлом, когда я был в городе Сюаньву, у меня уже была городская вотчина. Теперь, когда я нахожусь в Западном мистическом регионе, у меня должно быть место, где я могу остановиться. " - сказал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волнуйся. Ты можешь выбрать один из сотен городов под моим командованием. Я награжу тебя тем городом, который тебе понравится. " Чжан Сяотянь ответил прямо.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я расскажу тебе после того, как пойму". сказал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"Средняя середина!" Чжан Сяотянь кивнул и сказал: "Кстати, брат, принцесса уже уехала?"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"Еще нет, он ждет, пока я вернусь. Он сказал, что собирается открыть супермаркет в Тяньюе. Там должно быть больше богатых людей. Брат, ты был в царстве Цин-Юнь?" Танг Вэнь покачал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никогда не был в Небесном городе, но я был в Мистическом городе.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Таинственный город был центром таинственного домена, похожего на Небесный город.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таким процветанием наш город Сюаньси не сравнится.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Кроме того, там много экспертов. " Чжан Сяотянь вздохнул с чувством.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"О? На каком уровне силы он находится?" с любопытством спросил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"Скажем так, они совсем не на одном уровне.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я, Чжан Сяотянь, не смею сказать, что я Владыка Западного мистического региона, я все же младший из Владык этого региона.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с моей силой, я не плох в Западном мистическом регионе и могу доминировать в регионе Сюаньву.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когда я прибыл в город Сюань, я был до смерти напуган.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даже стражники, нанятые богатой семьей, оказались сильнее меня. Это было потому, что таинственный город был центром таинственного домена, а сила таинственного Западного региона была лишь на уровне выше среднего во всем таинственном домене. Она даже не достигла высокого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пять элементарных доменов, таких как глубокое дерево, глубокое золото, глубокий огонь, глубокая вода и глубокая земля, могут считаться более высоким классом, и они на один класс выше, чем наш глубокий западный домен.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Город Сюань находится выше этих пяти городов и является центром региона. Конечно, он самый лучший. " -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"Регион Черной Черепахи слабее, чем черный Западный регион, поэтому хозяин региона Черной Черепахи, вероятно, эксперт небесного царства.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Западный мистический регион был сильнее, чем регион Черной Черепахи, поэтому владыка региона должен быть экспертом глубокого царства.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Западный мистический регион был выше среднего во всем мистическом регионе, то разве в пяти элементарных доменах не было экспертов в области хихуан?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этого можно было сделать вывод, что Таинственный город был вершиной таинственного домена.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них должны быть эксперты сильнее, чем в желтом царстве. На каком они уровне?" спросил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слышал, как мои предки говорили о разделении навыков. Выше желтого ранга находится царство боевых предков. Я слышал, что есть еще более загадочное царство боевых предков".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такие эксперты должны быть в регионах города Суань и Небесного города". сказал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слишком уверен в этом. " Чжан Сяотянь покачал головой и вздохнул. "Брат, по правде говоря, я тоже хочу придерживаться первоначальной комиссии. В конце концов, я уже говорил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почему ты отказался от своих слов? Дело не в том, что я недобрый.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высшее руководство специально хотело, чтобы я предложил вам эти товары.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хозяин таинственного домена?" Танг Вэнь был ошеломлен и подумал: "Я не могу быть настолько известным, верно?". Товары семьи Танг внезапно попали к хозяину таинственного домена?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все еще не понимаешь. В таинственном домене десятки тысяч городов разного размера.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подавляющее большинство городов-лордов находятся под юрисдикцией пяти элементальных городов.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наши начальники, точно так же, как регион Черной Черепахи должен каждый год платить дань черному Западному Региону. " -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твой начальник?" спросил Танг Вэнь.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"Город Сюаньму". Чжан Сяотянь сказал: "Я не знаю, что происходит, но я начал устанавливать его после того, как привез ваши товары.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знаю, кто отправил его в Мистик Вуд Сити, поэтому городской лорд Мистик Вуд Сити запросил большую партию товаров. Я подсчитал, что это, вероятно, около половины моей комиссии.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я не решаюсь сказать вам слишком много. Нехорошо говорить слишком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за бизнес нужно платить, и я боюсь, что отпугну вас".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и предложил дополнительные 5%. На самом деле, я получил только меньше 10%".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"Хехе, как насчет этого? Я, Танг Вэнь, помогу тебе оплатить подношения твоего таинственного Западного Города". Танг Вэнь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"Хехе, у меня не было выбора. Брат, пожалуйста, прости меня". Чжан Сяотянь сжал руки в кулаки.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"Хехе, если это будет так высоко, то будет трудно продолжать этот бизнес. В конце концов, нам нужно зарабатывать на жизнь". Танг Вэнь снова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Чжан Сяотянь внешне казался полным искренности, но на самом деле он постоянно эксплуатировал его. Он был действительно безжалостен.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я не буду играть с тобой в дурака. Сначала ты попросил город, и я дал тебе его. Сегодня я дам тебе еще один большой подарок. " - сказал Чжан Сяотянь.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большой подарок? Я бы хотел услышать, что это за большой подарок". Танг Вэнь посмотрел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http://tl.rulate.ru/book/74623/2523806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