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Вечером некоторые мужчины селения собрались на центральной площади у кострища. Вокруг пламени, на разложенных бревнах - скамьях, сидело примерно семьдесят мужей. Это был местный совет, который управлял жизнью селения. Второй орган власти после старейшины.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 здесь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 феминизм местные ничего не слышали, а просвещенные отношения большого мира до них не дотягивались. Жили по старинке - муж сказал, жена сделала.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 и наоборот - женщины использовали… ну, те хитрые женские приемчики, которые они используют, чтобы направить “несносного мужа на путь истинный”.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Хаджара от таких атавизмов, от которых он отвык еще на Земле, немного пробирало на ностальгию. Особенно “пробираться” было комфортно теперь - потягивая трубку с крепким табаком, выкупленную у торговца.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он - не табак, а торговец стал причиной местного сбора.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Трубка же была единственным, после плохонького, местами ржавого меча, что купил Хаджар. Ему, после охоты, досталась часть добычи в виде целой шкуры оленя. За неё он и выручил эти два предмета и несколько серебрушек на сдачу.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земле Хаджар частенько дымил, потому как это было одно из немногих ощущений, на которые было способно его тело. В новом мире и забыть успел про вредную привычку. А учитывая выносливость и устойчивость тела практикующих, он мог себе позволить вернуться к ней.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что, поблагодарив Робина за оказанную честь - сидеть в совете, он молча курил и поглаживал лежащих на коленях меч. Вообще, это недоразумение было недостойно даже звания кухонного ножа, но за неимением лучшего…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 же Робин сидел с перемотанной ногой, положив в сторону приспособление, слишком хорошо знакомое Хаджару. Деревянные костыль, долгое время заменявший ему ноги.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 здесь у вас, - протянул торговец, вытирая губы рукавом.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 он небольшого роста, с редкой растительностью на лице. Худой, как ветка, но жилистый и с бегающими глазками. Немного походил на ярмарочного карманника, каких в большом количестве успел повидать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то, что в большом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что в большом мире? - тут же схватился за оговорку старейшина.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Дедушка, несмотря на домашний вид, был-таки каким и полагается правителю - цепким и дотошным. Вникающим во все детали и ничего не пускающим на самотек. Собственно, таким он готовил и Робина - будущую смену. Об этом Хаджар узнал от сельчан, с которыми провел весь 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же, под вечер, все разбрелись домой опробовать и хвастаться новыми покупками.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Война, - тут же ответил торговец. - Хотя, она всегда там идет. Но теперь, его величество, совсем осерчал. Империя ему не помогает, так он собирает войска, чтобы против кочевников отбиваться.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те разве не с юга заходят? - спросил Хаджар, поднимая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Базара здесь не терпели - каждый мог говорить только после разрешения старейшины.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 юга, - согласился торговец. - Раньше с юга, а теперь с востока повадились. Со стороны горных хребтов. Там легионов не стоит, вот они оттуда и заходят. Грабят, насилуют, жгут - землю разоряют.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что король? - спросил старейшина.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что король - говорят, даже сына своего в армию отправил. Не любит он его. Вот дочь - в той души не чает. О её нарядах и слугах уже легенды ходят.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короля есть дочь? - вновь Хаджар поднял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ты, парень откуда, свалился? Конечно есть. Первая красавица королевства. Волосы её - чистое золото. Глаза - изумруды. Кожа - белее снега. А как саблю в руки возьмет, так лучше под землю зарываться. Говорят, близок тот час, когда Элейн шагнет на стадию Небесного Солдата.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сперва подавился дымом, потом выронил и порезался мечом, а прокашлявшись: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Прости, торговец,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не ослышался, Небесного Солдата ей прочат. Примус для этого все делает - учителя из империи, лучшие ресурсы…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ты не понял, - перебил Хаджар. - Как её зовут?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Элейн.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Элейн… Неужели это была его сестра? Нет, не может быть. Зачем Примусу удочерять ту, которая однажды может воткнуть ему нож в спину? Но почему, тогда, Хаджар сердцем чувствует, что это она. Но как тогда она забыла их мать и отца? Но ведь описание подходит. И глаза и волосы - все как он запомнил.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любимая, маленькая, взбалмошная сестренка тепрь дочь Примуса.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Нет, в это он поверить не мог.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только сердце подсказывало обратное.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что сейчас идет активный набор в армию.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вновь Хаджар вздрогнул.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что, много кто идет? - спросил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Достаточно, - пожал плечами торговец, с благодарностью принимая еще одну миску похлебки. Завтра его ждала дорога в новую деревню. - Много желающих - так их точно на рудник не заберут. И семью - тоже. Платят хорошо. Кормят прилично. Да и есть шанс шагнуть дальше по стадиям, если есть талант. Ну и, соответственно, продвинуться по служебной лестнице. А какой солдат, генералом не мечтает стать?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Торговец засмеялся, а Хаджар задумался.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долго будет идти набор?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в конце месяца заканчивается. Ближайший пункт - в Весеннем. Только вряд ли тебя возьмут, молодой. Уж больно ты… холеный. Меч-то, поди, и в руках-то раньше не держал. А там экзамен проходить надо. Да и уровень должен быть не ниже шестой ступени Узлов не позже восемнадцати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Мужики переглянулись и только усмехнулись. Никто не стал просвещать “чужака” о недавних подвигах Хаджара. А тот лишь мысленно отсчитывал дни. До конца месяца оставалось меньше трех недель, а по словам Робина - до Весеннего было больше месяца пешим ходом. Если без приключений.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закутавшись в плащ, подаренный все тем же Робином, стоял на утесе. Он смотрел на падающую с обрыва воду и думал о своем. Что ждало его впереди? Как ему добиться справедливости в этом суровом мире. Как успокоить духов отца и матери, чьи тела неизвестно где и как похоронены.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мог стать вольным мечом - пойти работать на разных людей, в надежде, что когда-нибудь сможет сократить число голов в “молитве” до одного лишь Короля. А уж там, спустя сотни лет тренировок, пробиться сквозь охрану дворца… Пусть и смертельное предприятие, но возможное.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был и другой путь. Гораздо более тяжелые и кровавый, но куда как скорый. Он мог отправиться в…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Размышляешь? - спросил бесшумно подошедший Робин.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от удивления чуть с обрыв не упал.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Размышляю, - кивнул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Старик, пыхтя от натуги, встал рядом.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В армию пойдешь, - не спрашивал, а утверждал старец. - Помню я, как не любишь ты вояк.  Отчего туда идешь - загадка для меня. Но скажу тебе вот что. Не важно что тебе придется там делать, неважно насколько труден будет твой путь - я знаю, ты его пройдешь. А когда закончишь с делами…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Робин повернулся и крепко обнял Хаджара. Так крепко, что у парня затрещали кости.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Ты знаешь, куда можешь вернуться. Здесь тебе всегда будут рады и всегда найдется кровать и изба. Не пропади, Хаджар. Мы будем тебя ждать.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Принц обнял сельчанина, сглотнул непрошенный ком, поднял собранный им мешок и двинулся в ночной лес.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ушел. Не оборачиваясь. Потому как боялся, что если обернуться – останется.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Понравилось? Не видишь продолжения? Тогда оставь комментарий, поставь оценку или даже придумай рецензи. Тебе мелочь, а автору море мотивации!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http://tl.rulate.ru/book/6918/131556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