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Винс Хайдель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Сильвия (арт №1)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Сильвия (арт №2)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Рэндольф Кловис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Митра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Красной Башни, Вероника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Высший эльф, Элленоя (по завершению "обряда")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Морской дракон, Аквило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Сюл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Взрослая Митра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Вероника в форме дракона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Миллер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Сильвия №3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Групповое фото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http://tl.rulate.ru/book/6649/241883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