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Глава 38 – Вопрос и ответ (Часть 1).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Поскольку Обжорство изрядно проголодалось, Тео пришлось подготовить сразу две книги. Как только он положил их на покрывало и направил в указанном направлении свою левую руку, оголодавший язык быстро втянул их в свой бездонный желудок.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Вы поглотили «Мощь Песка и Ветра».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Ваше понимание книги очень высокое.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Вы изучили заклинание 4-го Круга – Песчаная Буря.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Вы поглотили «Основы Выживания на Холоде».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Ваше понимание книги очень высокое.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Вы изучили заклинание 3-го Круга – Сопротивление Холоду.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Книги, которые стали сегодняшним обедом для Обжорства, были достаточно полезны: Песчаная Буря могла помочь в пустыне, в то время как Сопротивление Холоду помогало справиться с морозом.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Гримуар подкрепился двумя книгами и быстро направил полученные знания Теодору.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Ухх…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Чувство, как два магических заклинания входят непосредственно в мозг Тео, всё ещё было странным. Прежде всего так было потому, что магия 4-го Круга содержала достаточно много информации. Тео сделал глубокий вдох, чтобы успокоиться, после чего открыл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то же время Обжорство начало говорить: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Две книги. Похоже, сегодня у тебя есть вопрос, который ты хочешь задать.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«Откуда взялось такое чувство дискомфорта?», – спросил сам себя Теодор, прежде чем осознал, что тон Обжорства изменился.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Речь, которая раньше звучала рывками, теперь была как у обычного человека. Удивившись такому новшеству, Тео спросил: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Вы… Разве Вы не стали говорить иначе?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Хм-м?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Раньше… Вы говорили обрывками фраз.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Обжорство фыркнуло и ответило: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Это потому, что за последнее время ты скормил мне большое количество артефактов. Этого недостаточно, чтобы распечатать следующий этап, но благодаря этому восстановился мой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… Значит, это такая функция.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Да, это моя базовая функция. Или ты думал, что я всегда так говорю?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Теперь, когда гримуар восстановил свой голос, он говорил с куда большей гордостью, чем раньше. Когда Тео кормил его дешевыми артефактами, Обжорство чуть ли не тошнило.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Тем не менее, если продолжать вести такой разговор, то он мог бы затянуться на несколько дней, а потому Тео прервал Обжорство.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Я хотел ещё кое о чем Вас спросить.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Обжорство перестало говорить, а затем спросило: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Разве уже не слишком поздно?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А-а?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Я уже ответил на твой вопрос. О том, почему изменился мой способ общения.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Лицо Тео перекосилось. Пусть даже речь шла всего лишь об одном дне ожидания, но любой был бы разочарован таким поворотом дел.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Тем не менее, вскоре его разочарование преобразовалось в раздражение.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Это шутка.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… 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Ты не знаешь, что такое «шутка»? Это слова, которые должны привести к комичной ситуации…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Я знаю, что такое шутка!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Он даже не  мог предположить, что жадный гримуар – это тот, кто может отпускать такие шуточки… Это и вправду было странное существо. Они ещё даже не дошли до дела, но Тео уже исчерпал всю свою выдержку.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Несколько раз глубоко вздохнув, Тео вновь открыл рот. К счастью, предыдущий вопрос не рассматривался как «вопрос, на который можно получить ответ».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Могу я передать своё право задать вопрос другому человеку?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Обжорство издало весьма интересный звук.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Ухру-хру, как интересно.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Тео представил себе, как «глаз», который смотрел на него из глубины ладони, повернулся к Винсу. Так или иначе, даже если ответом будет «нет», то Теодор сам задаст вопрос, который подготовил Винс.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 потому неудивительно, что Обжорство с готовностью ответило: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Это не имеет никакого значения. Ты – первый человек, совершающий подобную транзакцию, однако проблемы как таковой в этом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… Продолжайте, профессор.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Спасибо.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Тео отступил назад, а Винс, наоборот, сделал шаг вперед. Из-за небольшого волнения поведение Винса слегка отличалось от обычного. Он долго ждал возможности задать этот вопрос и чувствовал себя словно спортсмен, который наконец-то добрался до финиша после продолжительного забега по длинной и неизвестной ему дистанции.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Могу я звать Вас «Обжорством»? – подрагивающим голосом спросил Винс.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Любое имя хорошо. Разве я похож на того, кого заботят подобные мелочи?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Ясно. Тогда позвольте мне задать Вам вопрос.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Винс глубоко вздохнул и, после нескольких попыток, наконец-то задал вопрос, который так долго прокручивал в своей голове: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Я хочу, чтобы Вы рассказали мне об отношениях между языком и магией.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Магия существовала ещё с тех времён, когда люди даже не знали, как назвать это явление.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Эльфы, живущие тысячелетиями; драконы, обитавшие в этом мире десятки тысяч лет; демоны, скованные ложным, но вечным существованием; а также бесчисленные другие существа и расы использовали магическую силу, называя её самыми разными именами.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Кроме того, каждая раса по-своему взаимодействовала с магией.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Эльфы использовали её для общения с духами, в то время как гномы использовали силу огня и земли, чтобы ковать железо. Демоны издевались над законами бытия, используя таинственные ритуалы, а драконы заставляли мир вздрагивать всего несколькими своими словами.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Люди были единственными, родившимися безо всякой силы. Они украли песнопения эльфов, стучали по железу, как гномы, а иногда даже подражали ритуалам демонов.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Первое тысячелетие в истории человечества было бессмысленным. Однако в последующем тысячелетии появилось немного света. Лишь в третьем тысячелетии наконец-то была завершена концепция кругов. Впервые с начала сотворения мира в человеческом роду начали рождаться «маги».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 тех пор прошло уже несколько тысяч лет, но гримуар, который существовал ещё до основания этого мира, моментально ответил на вопрос человека-мага: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Вопрос слишком всеобъемлющий. Чтобы полностью объяснить отношения между языком и магией, будет недостаточно всей вашей жизни.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Тогда что, если ограничить объяснение только человеческим языком?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Результат будет тем же. Существует 526 человеческих наречий, а потому объем информации превышает лимит, разрешенный для одного вопроса.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Хм-м.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была трудная ситуация, а потому Винс начал почесывать свой подбородок, напряженно думая.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Башнях Магии, где собирались лучшие маги континента, мало кто изучал археологию. За последние два столетия из-за многочисленных войн были разрушены сотни тысяч памятников истории, а потому многие предыдущие записи были потеряны.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 было преувеличением сказать, что не существовало ни одного способа исследовать древние забытые языки, кроме как через что-то вроде гримуара. Винс немного помолчал, после чего произнес: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Тогда, пожалуйста, объясните мне, почему слова древних языков и современного языка приводят к разным магическим эффектам.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Винс решил не жадничать. Вместо того, чтобы попытаться узнать слишком много и сразу, профессор задал вопрос, с которым столкнулся совсем недавно. Слова, имевшие одинаковое значение, часто использовались взаимозаменяемо. И вот, он хотел знать, почему иногда эффект был более мощным, а иногда и куда более слабым.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Это приемлемый вопрос, – ответило Обжорство, – Но для начала я должен кое-что разъяснить. Я не знаю, что думают об этом ваши человеческие маги, но магия – это то, что позволяет уговорить магическую силу, наполняющую этот мир. Можно сказать, что вы, маги, искренне просите её прийти в движение.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Уговорить… Звучит правдоподобно.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Я продолжу. Понятие «язык», о котором вы упомянули, включает в себя понятие «убедительность». Чем ближе название вещи к её истоку, тем больше мир будет слушать голос мага.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От этих слов выражение лица Винса как-то странно изменилось. Конечно, заклинания, в которых использовались древние языки, были более мощными и эффективными, чем современные. Но это было лишь поверхностным заключением его археологических исследований.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Подобные преобразования проявлялись нечасто, а потому разгадка причины стала для Винса серьезной проблемой. К счастью, Обжорство без промедления объяснило ту часть, о которой Винс, по большему счету, мог лишь догадываться.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Язык – противоречивая среда. Чем меньше существ использует его для взаимодействия с магией, тем сильнее его конечная мощность. Но, с другой стороны, чем больше таких пользователей, тем более стойкой становится его эффективность. Значение древних языков останется неоднозначным вне зависимости от того, сколько людей будет его использовать.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Я думал, что понимаю древние языки.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Этого недостаточно по сравнению с настоящими людьми древности. Если вы не сможете полностью перевести всю свою повседневную жизнь на древний язык, то вам будет трудно пользоваться этой особенностью.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Поскольку это был гримуар, в истинности его слов вряд ли стоило сомневаться. Даже если исследования Винса были выполнены идеально, его языковые навыки отставали от навыков людей, которые жили в те дни. Если вместо простых слов на древних наречиях использовать целые фразы или предложения, то результат становился куда более серьезным. Вот почему было трудно использовать древние языки в магии высших кругов.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Винс слушал эти болезненные для него слова и принимал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Как называется древний язык, который вы изучаете?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Его называют Балькардом.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В моих записях присутствует информация об этом языке. Он использовался во времена Империи Бальции, когда магия была на пике. Иностранцам было крайне тяжело воспроизвести правильное произношение магов этой империи.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этот момент, словно вспышка молнии, профессора озарило просветление.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Произношение… – бессознательно пробормотал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Невозможно познать истинное значение Балькарда, если не произносить гармонично все восемь слогов.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То же самое касается любого языка. Правильное произношение и выразительность речи должны отталкиваться от его стандартов… Мир принимает просьбу мага на основе его слов.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этом было всё. Винс больше ничего не слышал.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был тип явления, который назывался когнитивной нагрузкой. Винс сам заблокировал поток информации, поскольку он превысил количество данных, которые он мог обработать. Винс почувствовал, что ещё немного слов, и его мозг будет попросту взорван!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Фшу-у-у-у-у!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Внезапно из тела профессора вышла волна магической силы и осторожно пронеслась по комнате. Однажды Тео уже столкнулся с чем-то подобным. Во время финального матча Турнира Учеников он почувствовал поток магической силы, исходящий от Сильвии. Тот факт, что схожий выплеск энергии произошел и от Винса, означал только одно.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«Он пересек стену!»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 спине Тео прошла дрожь.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Иного объяснения этому не было. На глазах Тео рождался маг 6-го Круга. В Королевстве Мелтор было всего около ста магов 6-го Круга, и он не мог не отдать дань Винсу и как человеку, и как магу.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Однако в комнате было ещё одно существо, которое даже не шевельнулось.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Эй, пользователь.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При столь внезапном оклике Тео оглянулся, словно его позвали из-за спины.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Что? Всё закончено, так что Вы можете снова засыпать.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Думаю, ты шутишь. Хотя, конечно, обычно я иду спать, так что эта шутка мне понятна.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… Итак, в чём тогда дело?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Обычно гримуар ничего не говорил и сразу же засыпал. Тео хорошо разбирался в физиологии этого парня, а потому подобное поведение слегка отличалось от обычного.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Обжорство, похоже, немного смутилось, и его язык помахал в воздухе, словно был пьян. Однако эта реакция длилась всего секунду.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У меня есть совет для более быстрого роста. При такой скорости ты постареешь и умрешь прежде, чем разблокируешь все печати.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Какой?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Как ты, возможно, догадался, у меня есть ещё несколько скрытых функций. В отличие от Запоминания, их невозможно открыть, не выполнив особых условий, – тихо начало вещать Обжорство, словно демон искушения из легенд, – И я обучу тебя одной из этих скрытых функций без каких-либо условий.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http://tl.rulate.ru/book/6649/136988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