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рано ложился спать этой ночью ... возможно, потому что выпил.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этого я смог проснуться раньше обычного и запастись соком.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думал, что вчера израсходовал много напитков, но похоже, что у меня осталось больше, чем предполагалось ... осталось почти 1000 порций.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Сегодня я мог бы просто использовать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думал про себя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「Доброе утро, Дайчи-ониисан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Пришли Афина и Карен.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оказались тут раньше, чем вчера, но я проснулся рано, так что это не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позволил им войти, а 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「Извините, что надоедаем. Но прежде всего, пожалуйста, возьмите награду за вчерашнее.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ничего не ответил, и Карен достала кожаную сумку и передала ее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сумки не было денег ... но вместо этого были различные драгоценности и камни.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「Это……?」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「Наделенные магией драгоценности ... ... магические камни. Мы нашли некоторых из них в процессе поиска духов. Их легко конвертировать в деньги ...пока примите их в качестве наших извинений.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「Ах ... нет, все в порядке.」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Во-первых, я не стремился к награде.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я снова приму то, что мне предлагают.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「Итак, Карен и Афина вы пришли к водному духу, верно?」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「Да. Я рада, что вы так быстро это поняли. Где он находится?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「В данный момент он в кухонной раковине.」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я и посмотрел на кухню.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「Суи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Водный дух был наполовину ассимилирован с краном, прикрепленным к раковине. Он поселился там сразу же после пробуждения.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это произошло, вода все еще могла течь из крана, даже стоит отметить то, что она была очень чистой, как будто бы у нас появилась система очистки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「Во-водный дух добровольно стал служить вам и занимается подобным ... сила Даичи действительно покорила его ...」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「Так ли это?」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「Ахх, ну да. Водный дух почти такой же причудливый, как и дух ветра ... он довольно раскован.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понять, что она имела в виду под словом «раскован».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естественно может смешаться с людьми, которые развлекаются и пьют.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「К-как бы то ни было, он должен вернуться к кулону.」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「Поступайте, как хотите.」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「Большое спасибо. Нам просто нужно немного приблизиться и ...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Карен подошла к крану и достала кулон меж грудей. Водный дух посмотрел на кулон и, казалось, некоторое время закрыл глаза, сосредоточившись на мыслях...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「Суи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превратил свое тело в воду и разделился.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половина его тела была втянута в кулон.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「И снова дух разделился, чтобы остаться с Дайчи.」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「Похоже на то…」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пока он не на свободе, все должно быть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больше меня беспокоит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「Этот кулон взял вчера огненного духа и еще сегодня водного, верно?」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「Ахх, да. Этот кулон был сделан для того, чтобы собрать все силы в одну. Он может вместить всех четырех духов.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 ... кажется, это довольно удобно.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「Поскольку он сделан так, чтобы собрать всех их вместе, становится опасно, даже когда убегает только один. Также сложно снова собрать их всех вместе... но благодаря Дайчи все проходит намного быстрее.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「Ун, большое спасиб, Дайчи-ониисан.」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оба поблагодарили меня, но я не приехал на фестиваль, чтобы браться за работу по сбору духов ... но что бы то ни было, все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「Так это все на сегодня?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「Ах да. Осталось лишь найти духов земли и ветра.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「Ясно. Хорошенько постарайтесь. Я буду здесь и займусь продажей сока, так что если захотите попить, приходите.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「Ун, хорошо, Дайчи-онииса ...... а?」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середине своего предложение Афина остановилась и взглянула на меня с широко раскрытыми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「Что-то не так?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「Э-эммм ... Дайчи-ониисан, что это на вашей ноге?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「На моей ноге….?」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вниз и заметил светло-коричневое полупрозрачное существо, державшееся за мою лодыжку.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вспомнил, что видел его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дух, которого я схватил у себя под домом, а затем отпустил.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「Он следовал за мной сюда?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「...... Ша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наблюдал за ним, он скользнул под пол и ассимилировался.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 ... поэтому я его не заметил.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трудно заметить, как только они сливаются с окружением , это немного хлопотно, но в любом случае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полупрозрачный ... светло-коричневый?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выглядит так же, как и другие духи ... и судя по реакции Афины и Карен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Полагаю, он скорее всего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「Эмм, Афина? Вы знаетеего, не так ли?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「Д-да! Ведь э-это Дух Земли в конце концов!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「Да ... Я так и думал.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я неожиданно поймал Духа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http://tl.rulate.ru/book/4850/166157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