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63. Захват хрустальной башни 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огромной башне были огромные проходы и все, что у нее было – было огромным.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* зуказука * пошел вперед.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Подал голос Адригори.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«Мм?»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обернулся.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«Довааа!»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получаю рубящую атаку от статуи рядом со мной.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«Хорошо, если вы не будете осторожны, это станет смертельной ловушкой, но поскольку это Ашталь-сама, с ним все будет в порядке».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сказал это, вроде ничего не сказав.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Святилище.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Ну, на самом деле, поскольку у меня есть мой всемогущий барьер, я не получил никакого урона.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Поскольку я впереди – я тот, кто обнаруживает ловушки.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Ну, я думаю, все в порядке.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не возражаю против этого и продолжаю, несколько десятков монстров стали видны на расстоянии.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Нет, они не монстры.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Правильнее было бы назвать их роботами.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солдаты древней империи. Это что-то вроде брони. "(ПОМОЩЬ: 機甲 種)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объясняет.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их руках по два оружия - что-то вроде ручных пулеметов.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каждого пулемета было 4 ствола.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Их нижние тела - гусеницы. Их верхние тела - гуманоидные роботы.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их плечах есть еще 2 оружейных ствола.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«Хоу Хоу».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«Однако, поскольку это первый этаж, это мелкие мальки?»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любом случае, давайте попробуем.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приближаюсь к ним, раздаётся звуковой сигнал, и на меня нападают эти роботы.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Гагагагагату!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Их пулеметы вращаются, и волшебные пули летят ко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имеют четыре цвета: красный, синий, желтый и зеленый.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Они, вероятно, соответствуют огню, воде, земле и ветру соответственно.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Дондонту!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Белые и черные магические пули вылетают из роботов танкового типа.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были атаки светлого и темного атрибутов.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вижу, на нас нападают все атрибуты».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Анализируя это, я получил волшебную пулю в лоб.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быть точным, я оттолкнул ее своим барьером.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ударил одного из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легко сломался.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Огненный шар.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«Бал огня»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сотворил эту магию, образовался ряд огненных шаров диаметром в несколько метров.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пускаю их всех на роботов.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Ударная волна уничтожила даже роботов, которые не попали под прямой удар.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«О, блестяще».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Адригори хлопает с серьезным лицом.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«Му. Пол этого здания не сломался.»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идеально гладким, даже после этой магии.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был этому удивлен.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здание ужасно крепкое. Конечно, если бы Ашталь-сама попытался изо всех сил, можно было бы его разбить, но мы были бы обеспокоены, если бы уничтожили всю башню».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знаю, я не собираюсь этого делать».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слегка волнуюсь и отвечаю Адригори.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Обломки разрушенных роботов переместились к краю, как бы приглашая нас.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открылся пол на краю * патто *, и обломки восстановились.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указывает на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«Хрустальная Башня, похоже, автоматически работает так. Прошли уже тысячи лет, она должна сама поддерживать свою энергию».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«Ее мастера, древние люди, уже уничтожены, но они, должно быть, были добросовестными».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Кажется, что восстановленные обломки переработаны, и сделаны другие виды роботов.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некоторое время они будут перестроены в пласт.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Получая это объяснение, я продвигаюсь вперед.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задней части был лифт.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добрались до него и перешли на следующий этаж.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«Однако они были мелочью».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Адригори реагирует на мои честные впечатления.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потому, что это был еще первый этаж. Хотя даже на 15-м этаже, на котором я был, не было никаких врагов, которые могли бы угрожать нам, не говоря уже о вас».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«Нет, атаки роботов выглядели так, как будто они были бы довольно болезненными. Ваши слабые атрибуты всегда включены в них.»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Серена несколько удивлена нашей бесчеловечной беседой.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 нас нет слабого атрибута».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злых богов есть злой атрибут.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не один из четырех атрибутов огня, воды, земли или ветра.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не свет и не тьма.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седьмой атрибут.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Атрибут Зла - это плоский атрибут, без атрибута, перед которым он слаб, но также и без атрибута, перед которым он силен.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«Первый этаж - это что-то вроде испытательного этажа. Со второго этажа каждый этаж имеет свой собственный трюк».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 звучит весело."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взволновался, как и до игры.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Второй этаж.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Большая комната, в которой шесть гексаэдрических панелей расположены поверх пола.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поврежденный пол! Урон от яда, пламени, грома и т. д. будет наноситься случайным образом, поэтому вам нужно избегать его во время боя».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Серена и старик не участвовали и советовали нам издалека.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"Хорошо."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вижу."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Три человека на панелях.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Адригори, Джеко и я излагаем свои мысли.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Яд не работает на злых богов.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немедленно оправимся от небольшого урона.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Ах, к тому же, у меня есть барьер.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пол 0 урона.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Вражеские роботы были истребителями, пролетавшими по небу, и были вертолетоподобными врагами.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* песпиеши * сбил их, все закончилось.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Третий этаж.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«Когда здоровье босса сократится наполовину, он будет вызывать больше видов роботов. Сначала вы можете победить мелких, но, когда их количество увеличится еще больше, становится все труднее позаботиться о них. Вы можете оставить кого-то, кто отвечает за заботу о мелочи и атаковать босса, или вы можете зачистить всю мелочь. Ваша тактика определяется здесь».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«Ах, извините, босс мгновенно умер, когда я ударил его».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«......»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Серена была ошеломлена и не закрывала ее открытый рот.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Уловка пропущена.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Четвертый этаж.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Было два больших гуманоидных робота.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левого был меч, а у того, что справа - щит.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«Конечно, левая сторона обладает высокой силой атаки, а правая сторона имеет высокую защитную силу. Здравый смысл подсказывает нам, что левую сторону можно легко победить, но если вы атакуете и победите левого, то правый взорвется. Его сила зависит от оставшегося здоровья правого, поэтому, если победить в полном состоянии, он будет ужасно мощным».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понял."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кивнул и ударил левого.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Звук A * бубууу * эхом отозвался, как бы говоря нам, что это был неправильный выбор, и правый робот начал источать свет.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Догооооооооооон!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Происходит большой взрыв.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«Гехоту! Прекратите атаковать так внезапно!»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игнорирую протесты Адригори.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«Эх, с нами все будет хорошо, но у нас есть Серена-доно с нами».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понял это, когда Адригори указал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поторопился и посмотрел на нее, старик защитил ее, поэтому она не пострадала.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"Простите."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извинился, но Серена даже не смотрела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«Нет, поскольку Юлиус-сама защитил меня, я была в порядке, все в порядке».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Серена просто держалась за старика.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«Пока все в порядке».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«Нет, нет, нет, спасибо, но ммм... Могу ли я остаться здесь на какое-то время?»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или иначе, они вошли в мир только для двоих, поэтому я поспешно бросился вперед.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моя вина, поэтому я не могу жаловаться.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Пятый этаж.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огромный черепахообразный робот ожидал нас.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«Его основное тело защищено сверхсильной оболочкой, поэтому оно почти непобедимо. Когда вы начнете атаковать его, появятся несколько маленьких черепах. Вы должны ослабить и захватить их. Когда основной противник приблизится к вам, он высунет голову, тогда атакуйте ее».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Серена объяснила это, но она была несколько небрежной.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«Ладно, идемте».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совершая самоубийственную атаку основного корпуса.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я ударил босса.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«Му, это сложно».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даже не пострадала ни на дюйм от моей атаки.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«Ах, наконец, трюк сработал».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какой-то причине, Серена вздохнула с облегчением.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 таком случае!"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удаляю кольцо, которое подавляет мой джаки.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«Haaaaa!»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наращиваю свой джаки и бью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барин! * Звук был сделан, и панцирь сломался.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«Хоататататата!»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продолжал бить его и разрушал его основное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даже не хочу иметь дело с этими парнями больше».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Серена вздохнула.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единственная тактика, которая ему нравится, - таков наш Ашталь-сама».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Адригори спокойно возразил.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мы пошли вперед.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http://tl.rulate.ru/book/3977/143938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