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48. Мастер Куньлунь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офисе, не только Се Гожень остолбенел, Се Цайвэй тоже озадачено глядела на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прямо и сухо сказал о том, что в глазах Се Гоженя сухой гной, заставив Се Цайвэй почувствовать неловкость. Обычно противники не смели ругать отца. Но у Дин Эрмяо было такое искреннее выражение лица, что нельзя было определить, врет он или серьезно.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Вань Шугао понимал, что Дин Эрмяо прикидывается дурачком, чтобы отомстить Се Гоженя за грубость. Поскольку утром у полицейского участка Дин Эрмяо уже показал, что прекрасно разбирается в фэншуе, он говорил очень убедительно, это уже доказывало, его профессионализм.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«Руководитель Се, не нужно удивляться, с древних времен, целительство не отделимо от людей. Изучающий Дао, должен иметь и понимание медицины». - Дин Эрмяо отхлебнул чая и едва заметно улыбнулся. – «Я вижу в междубровии руководителя Се нервное напряжение, наверняка вы близко столкнулись с какой-то проблемой, у вас испортился аппетит, это привело к внутреннему дисбалансу огня и воды, потому вас сухой гной. Хм… Говоря языком современной медицины, эндокринная дискразия».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 Так господин Дин владеет техникой врачевания? Впечатляюще-впечатляюще!» - Се Гожень воспользовался случаем и почистил уголки глаз, выдавил улыбку и рассмеялся. – «С древних времен, герои всегда были молодыми, в словах древних был смысл, ха-ха!»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меня перехваливаете. Если руководитель Се верит мне, я могу помочь вам с лечением». –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Гожень сел: «Не знаю, каким образом господин Дин собирается лечить меня?»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«Акупунктура, массаж, массаж гуаша (массаж костяным скребком; метод воздействия на биологически активные точки в традиционной китайской медицине, прим.пер.), банки, все подойдет».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Сегодня много дел, я не хочу утруждать господина Дина. Это лишь маленькое недомогание, я уделю больше внимание питанию и отдыху, все будет хорошо».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Гожень быстро отказался, он опасался, что Дин Эрмяо в совсем лечении снова обманет его. Только что Се Гожень дважды столкнулся с Дин Эрмяо и уже понял, как тот ужасен.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ему представился шанс отказаться. Только что, когда Дин Эрмяо предложил помочь с лечением, у него действительно были злые намерения. Если бы Се Гожень согласился позволить Дин Эрмяо себя лечить, боюсь, ему пришлось бы насладиться слезающей кожей и сломанными костями.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наслаждалась беседой этих двоих, ее сердце немного расслабилось, с легкой улыбкой она сказала: «Отец, тебе разве не следует перейти к делу? Господин Дин очень занятой».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«Верно, ближе к делу». - Се Гожень тут же сменил тему и, нахмурив брови, обратился к Дин Эрмяо. – «Господин Дин, только что вы говорили, что у меня напряжение между бровями. Это действительно так, недавно я столкнулся с затруднительной ситуацией».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«Хотелось бы услышать подробнее». – Интеллигентно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«Э…» - Се Гожень поглядел на Вань Шугао, будто хотел что-то сказать, но промолчал.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понял его намек и слегка улыбнулся: «Он – мой помощник, ничего страшного, вы можете говорить прямо».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«А-ха-ха, я не это имел в виду». - Се Гожень делано рассмеялся. – «Я думал, с чего начать…»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долил себе чай, медленно пробовал его вкус и внимательно слушал.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приобрел участок земли в западном пригороде, чтобы разбить там высококлассный котеджный поселок, он будет подходить к горе Сифэн и реке Вую. Наша компания Тянь Чен соблюдает статью о природоохране. Однако не прошло и нескольких дней с начала строительства, как стали происходить странности, несколько находящихся на дежурстве охранников были напуганы ночью и до сих пор не пришли в себя».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Гожень говорил очень медленно, видимо, приводя в порядок мысли: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известили полицию, но они не нашли никаких зацепок. Так же я приглашал посмотреть нескольких выдающихся людей, сведущих в фэншуе, но все предлагали разные версии и безостановочно ссорились между собой. И что беспокоит больше всего… Называющий себя мастером классического изгнания призраков Куньлунем, погиб во время земляных работ. Сейчас его семья подняла шум, полицейские начали расследование, ох…»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Дин Эрмяо поднял глаза и посмотрел на Вань Шугао. Это действительно большое дело, нужно просить много!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очень опасно для застройщика, только на этапе земельных работ, уже начала беспокоить нечисть, это очень плохо. А сейчас даже мастер, изгоняющий призраков, погиб. Почти наверняка уже пошли слухи. Если не удастся устранить это влияние, боюсь, по завершении строительства эти дома не удастся продать за большие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Обычный человек, работая всю жизнь, только и может, что купить квартиру в многоквартирном доме, кто захочет покупать жилище в таком проклятом месте и соседствовать с призраками?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Вань Шугао не знал, что значит этот взгляд Дин Эрмяо, он лишь глупо улыбнулся. Дин Эрмяо метнул в него раздраженный взгляд и спросил, поворачиваясь Се Гоженя: «Этот… Мастер Куньлунь, как он погиб?»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«Он… Замерз насмерть». – Кисло улыбнулся Се Гожень.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 - одновременно закричали Вань Шугао и Се Цайвэй. – «Сейчас лето, как можно замерзнуть до смерти?»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время Дин Эрмяо был очень спокоен. Увидев, как Се Цайвэй испугалась, Дин Эрмяо вступил в разговор и спросил: «Как, старшая сестра Цайвэй тоже не знала об этом?»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про себя подумал, по-видимому, Се Гожень твердо намерен сохранить это в тайне. Он проделал хорошую работу, даже его родная дочь была не в курсе.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Цайвэй покачала головой: «Я была занята реализацией недвижимости в центре города и не знала о ситуации у горы Сифэн».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молча кивнул, по-видимому, у такой большой корпорации, как Тянь Чен, были проекты повсюду.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«Однако, сейчас для сбыта недвижимости в центре я наняла помощника. Я быстро освободилась и занялась предварительной продажей объектов строительства». – Сказала Се Цайвэй.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 Другими словами, если я буду там ловит призрака, то смогу увидеть старшую сестру Цайвэй? Отлично». - Дин Эрмяо самодовольно ухмыльнулся и состроил безумно влюбленную физиономию.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Гожень нахмурил брови и сказал, глядя на дочь: «Цайвэй, пока со странностями в том месте не будет покончено, ты не пойдешь туда!»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«Никаких проблем, я буду, как следует оберегать старшую сестру Цайвэй, не позволю ей получить никаких ранений, успокойтесь». – Беззаботно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Эрмяо». - Се Цайвэй, услышав слава Дин Эрмяо, состроила гримасску отцу. Она будто хвалилась, что у нее есть такой защитник.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 Гожень поколебался и спросил: «Неужели, господин Дин решил взяться за дело и разобраться со странностями на стройке?»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«Да». – Сказал Дин Эрмяо. – «О, кстати, в продолжение разговора о мастере Куньлуне, каким образом он замерз?»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«Хм». - Се Гожень кивнул и продолжил. – «Ночью, три дня назад, этот мастер на стройке ловил призрака. Он соорудил жертвенный алтарь и заставил четырех моих охранников встать по четырем углам. Однако, когда он проводил ритуал, то подпрыгнул и упал. Те четыре охранника, посчитали, что это часть ритуала и не придали значения…»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Щелчок, Се Гожень снова прикурил сигарету, затянулся два раза и продолжил: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 потом, увидив, что тот долго не двигался, охранники поняли, что ему плохо. Когда они коснулись его, его тело уже застыло. В тот момент меня там не было, когда я узнал о случившемся, то сразу приехал и обнаружил, что тело мастера Куньлуня все покрыто инеем, будто его вынули из морозилки…»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этих словах, жировые складки на лице Се Гоженя задрожали, в глазах застыл страх: «Самое странное, что с того момента, как мастер начал свой ритуал, до моего приезда не прошло и часа. При такой погоде, как человек мог быть заморожен до состояния эскимо?»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Тело, молча наблюдавшей Се Цайвэй, мелко задрожало, и она приблизилась к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http://tl.rulate.ru/book/3873/93510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