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458 – Старый хрыч и скотина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«Командир легиона? Вы…» - Рейес не сразу поверил своим глазам, когда он окончательно удостоверился, что перед ним Сун Фей, его глаза сверкнули изумлением – он не ожидал, что тот так быстро поднимает свой уровень.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Рейес был удручен.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 время военных соревнований он заявил во всеуслышание, что одной рукой сможет победить короля Шамбора, но был осмеян, поэтому отправился служить в Эйндховен, а после отправился служить в легион волчьих зубов, мечтая достичь уровня Александра, но сейчас разница между ними стала еще больше.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«Верно, я возрос до уровня луны» - Сун Фей слегка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Рейес хорошо контролировал свои эмоции, поэтому скрыл свое истинное отношение к этому.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Шамбор был устойчив только лишь за счет его короля.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«Что вы нашли в старинном городе смерти?» - спросил Александр, увидев солдат, одетых в броню. Он понял, что эта вытягивающая энергию сила доставляла им немалые неудобства, в отличие от Рейеса, чей уровень держал его в относительной безопасности.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городе повсюду горели костры, защищавшие людей от холода ночной пустыни.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«Докладываю, господин: в городе все в порядке, за исключением некоторых неопознанных скелетов…» - Рейес сделал услужливое выражение лица, но после оно резко изменилось и он сказал: - «Господин, полчаса назад сюда прибыли два сильных мастера, мы не смогли им противостоять, но, к счастью, они не сделали ничего плохого, только заняли тронный зал для ночлега и потребовали, чтобы их кормила и поила Синди».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«Что?» - Сун Фей был очень удивлен, ведь он знал, что город находится под мощным прикрытием и попасть в него очень сложно, он спросил: - «Как они выглядели?»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«Бедный маг средних лет и маленьких мальчик, похожий на ангела, только вот его сила и выражения глаз пугают» - сердито сказал стражник и продолжил: - «Мы ждали вас, хорошо, что вы так скоро прибыли».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 вызывайте их ко мне».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понимал, что эти гости и те, кого видел Шевченко – одни и те же люди, они крайне заинтересовали его и теперь у него была возможность взглянуть на 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«Идите, дайте мне взглянуть на них самому» - Сун Фей повернулся и зашагал к тронному залу замка смерти.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……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«Старый хрыч, ты говорил, что замок ничей, так откуда здесь тридцать тысяч воинов?»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Возмущенно сказал маленький мальчик, держа в руке жирную жареную ногу, потрескивал огонь.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«Скотина, вытри свой жирный рот» - нищий колдун отчитал мальчика за плохие манеры, пригладил волосы и сказал: - «Я не ждал, что здесь будет армия, мне говорили, что муравьи обеспечивают достаточную защиту этого места от посторонних.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 это сказал, вошла Синди.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непринужденно, с улыбкой, опустилась на колени у костра и принялась проворачивать вертел, напевая народные песни, будто бы она и не была в плену.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Артур, смеясь, сказал: - «Молчи, старый хрыч, смотри, даже эта девушка не боится тебя» - а после издевательски добавил: - «Девушка, вы такая красивая, давайте поднимемся на крышу посмотреть на луну».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лицо было похотливым.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на лице мальчика-ангелочка это выражение похоти смотрелось неуместно и даже смешно.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Взрослый колдун ударил мальчика по голове обгрызенной косточкой, но тот смотрел только на девушку.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«Пх» - девушка засмеялась и прикрыла рот рукой: - «нет, малыш, не пойдет, ты слишком маленький».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Мальчик словно сдулся и злобно взглянул на своего напарника: «Потому что этот старый дурак не дал мне тело взрослого».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«Придурок, помнится, раньше тебе нравился твой образ невинной овечки» - мастер был в ярости.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«Тьфу, это все твои шутки, я хочу вырасти и стать мужчиной!» - Артур бесился.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Синди смотрела на их ссору и улыбалась, ей не было страшно, несмотря на их странности, они не были плохими людьми.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Мальчик действительно походил на ангела, красотой своих глаз он мог бы покорить любую женщину… Но на его лице было отвратное выражение похабника.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«Ха-ха, красотка, в этом замке точно есть тайный ход, покажи нам его, ты же знаешь» - чудаки закончили спорить и повернулись к девушке: - «Иначе как бы Зенит содержал всю эту армию?»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http://tl.rulate.ru/book/28/122642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