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298 - Исследование - ключ к эффективности.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Клуб Тирания. Игровая студия.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Предполагалось, что полночь была рабочим временем для этих игроков. Но такая неудача после всего лишь нескольких счастливых дней мгновенно заставила довольно многих почувствовать усталость и отказаться от сегодняшней ночной работы.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Воспользовавшись тяжелым настроением Цзян Ю, большинство игроков поспешило удалиться.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Ю в шоке смотрел на гайд.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гайд был создан его потом и кровью. Он думал, что  сделал максимально результативное руководство. Он был в этом уверен и показывал его всем вокруг.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рекорд гильдии Синего Ручья был равносилен пощечине, да такой, от которой его лицо покраснело.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Холодная Ночь все еще беспокоился о том, хочет ли Цзян Ю попросить Мрачного Лорда помочь. Но в данный момент Цзян Ю был слишком растерян, чтобы отдать приказ.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Самоуверенность приносит потери. Скромность же вознаграждается прибылью. Цзян Ю сейчас полностью прочувствовал, что это значит. Он был по-настоящему опечален.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что все-таки отсутствовало в его гайде? Цзян Ю пролистал его полностью: здесь было все, что он смог узнать о подземной тюрьме Города Грехов.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оставалось только принять этот удар. Как лидер великой гильдии он должен был внушать уважение.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Где же он ошибся? Цзян Ю непрерывно размышлял. Чем больше он думал, тем сложнее ему было найти проблему.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беспокоить Е Цю и спросить у гильдии Синего Ручья? Цзян Ю подумал даже об этом. Затем поразмышлял снова. Гильдия Синего Ручья была соперником, зачем им делиться своими решениями? Насколько это глупо? Эта мысль показала, в каком беспорядке сейчас находился его разум.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могу полагаться только на себя... сказал Цзян Ю сам себе. Холодная ночь видел, что Цзян Ю не вызывал его и поэтому был очень счастлив. Из этих двоих каждый не знал, о чем думает другой, но их действия устраивали их обоих.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гильдия Синего Ручья совершила выкуп, Лазурный Поток вздохнул с облегчением, но не расслабился. Как эксперт, он видел, что такому игроку про-уровня, как  Бог Е Цю, не было необходимости создавать гайды.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они увидели гайд, большинство из них подумали: "Почему я не додумался до этого?" Если бы им пришлось создавать этот гайд, как долго бы они этим занимались? Лазурный Поток не знал, Но он знал, что после установления рекорда, они были в выгодном положении.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Гайды могли рассматриваться как исследования или технические руководства к данжу. Если бы Амбиции Тирана и Туманный Замок не установили свои рекорды, тогда Лазурный Поток мог бы не выкупать руководство. Только после того, как две гильдии установили рекорды, гильдия Синего Ручья поняла всю ценность гайда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данный момент выкуп гайда позволил ей выйти в лидеры, пусть и не в абсолютные.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бы Гильдия Синего Ручья не пыталась улучшить какие-либо места в гайде Е Сю, ничего нового они придумать не могли.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до Туманного Замка, они знали, что никак не смогут получить гайд Мрачного Лорда. С их силами они были конкурентоспособны. Но соревноваться с быстрейшими рекордами было трудно. У них была возможность, но они ей не воспользовались. Упустив ее, они могли только с сожалением смотреть вслед.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Амбиций Тирана, то Цзян Ю продолжал исследования, отказавшись от компромисса. Даже будучи уверенным в своем гайде, он сознавал, что это его потолок. Если он хочет превзойти себя, это будет непросто. Кроме того, его репутация висела на волоске, и он был слишком подавлен чтобы просить о помощи. Он в одиночку отчаянно пытался продвинуться вперед, но безрезультатно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 Е Сю был беззаботен, как никогда.После завершения нужных квестов, он почти достиг 39-го уровня. И сейчас уже был готов исследовать следующий данж для написания гайда.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Продажа гайда Города Грехов прошла чрезвычайно гладко. Лазурный Поток смог выкупить его по цене, в которую даже не сразу поверил. Казалось бы, если бы Е Сю хотел заработать больше, то не стоило соглашаться на выкуп, но все было сложнее. С того момента, как топовые гильдии отказались от непосредственного найма Мрачного Лорда, покупка гайдов была привилегией небольшого круга. Было бы не очень хорошо, если бы сведения об этом распространились.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игроки узнали, что гильдии используют его гайды для установления рекордов, это бы означало, что они не могут справиться сами и произошло бы тоже самое, что и раньше. Тогда бы Е Сю нечего было продавать. Именно поэтому было лучше, чтобы гайды распространялись в частном порядке.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он распространял гайды открыто, мог найтись какой-нибудь недоброжелатель, который бы подождал сначала установления рекорда, а затем бы всем рассказал их секрет. Это было бы очень плохо. Поэтому, когда Туманный Замок предположил, что гайд был выкуплен гильдией Синего Ручья, Е Сю не стал подтверждать это. Он сделал так, чтобы защититься от нежелательных последствий.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семь утра Е Сю закончил свою смену. Рекорд данжа в Городе Грехов оставался неизменным с часа ночи.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всего, на второй, третий и четвертый день Синий Ручей, Амбиции Тирана и Туманный Замок упорно трудились. Гильдия Синего Ручья  установила новый рекорд, но он был ненамного лучше предыдущего - все их рекорды были, примерно, на одном уровне. Что до Туманного Замка и Амбиций Тирана, то даже несмотря на некоторые прорывы, они все равно не смогли приблизиться к рекорду  гильдии Синего Ручья.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20 уровня, когда начались битвы за рекорды данжей, борьба всегда была жестокой и кровавой. Каждый данж проходился всеми волна за волной. Но в этот раз все другие гильдии выглядели разбитыми в пух и прах. Гильдия Синего Ручья была вне конкуренции. По прошествии четырех дней из первых десяти мест в рейтинге данжа Города Грехов, первые 9 были за гильдией Синего Ручья.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сегодняшний день топ-игроки десятого сервера достигли сорокового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Имя гильдии Синего Ручья шокировало и встряхнуло всех в Городе Грехов, и они почувствовали, каково это - быть безоговорочными лидерами в данже. В данный момент они достигли 40 уровня и были готовы бросить вызов новому подземелью. Первое, что они должны были сделать, это заполучить гайд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Бог! - Лазурный поток послал уважительный смайлик.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нас есть материалы. Когда мы можем тебе их отдать? - Гильдия Синего Ручья, наконец, собрала все нужные ресурсы из Огненного Леса.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можешь просто отправить их мне, -.сказал Е Сю. Внутриигровой почтовый ящик мог вместить практически что угодно, кроме, разве что, самих игроков.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Окей, окей и...ах,ха ха...Ты понимаешь - Лазурный поток рассмеялся.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хочешь спросить о гайде для Озера Тысячи Волн?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Конечно, конечно, -.Лазурный Поток немного нервничал. Он боялся какого-нибудь неожиданного ответа.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глянул еще раз, то увидел новый список материалов.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Ох, эмм...Что насчет выкупа? - Лазурный Поток пробежал глазами по списку. Большую часть материалов он узнал. Это были материалы из Города Грехов. На данный момент у них не было некоторых пунктов из списка. Хоть они и прошли данж несколько раз,  проблема была в том, что у них не было много команд для этого данжа, поэтому и не было множества материалов. В тоже время, учитывая опыт предыдущих взаимодействий с Е Цю, Лазурный Поток чувствовал, что это не будет препятствием. В любом случае он верил, что Е Цю не обманет, поэтому сразу спросил о цене выкупа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хочешь снова его выкупить? На этот раз стоимость в десять раз больше. - Ответил E Cю.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http://tl.rulate.ru/book/173/64182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