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160 – Тайное пространство Садов Четырех Сезонов.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цена на кристаллы так высока?»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не сдержался и выпалил, «Вдобавок еще и лимит на количество, которое я могу получить.»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Судя по цифре и расчетам цены, элементальные кристаллы являются одними из самых дорогих предметов в каталоге. Их цена составляла половину от зелий духовной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уже состоял в Садах Четырех Сезонов на протяжении четырех месяцев и зарабатывал по 10 очков вклада каждый месяц. Что значит, если Лейлин все так и оставит, то и дальше будет получать по 10 очков вклада в месяц. Кроме того, он присоединился к подразделению Мартина и после каждого завершенного задания он получал фиксированное число очков вклада.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даже если и сложить все вместе, их по-прежнему будет не достаточно для покупки большинства предметов.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«Хотя отдача элементальных кристаллов достаточно сильна, нельзя отрицать, что они существенно поднимают силу Мага. Естественно такой предмет пользуется большим спросом.»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Женщина Маг видимо слышала подобные вопросы бесчисленное количество раз, поэтому она не стала колебаться с ответом.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«Предоставьте мне 50 грамм элементальных кристаллов, а еще добавьте два кусочка информации высокого класса.»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задумался ненадолго, после чего указал на каталог и донес свое решение до женщины Мага.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понял, что допустил ошибку. Сады Четырех Сезонов распределяют ресурсы каждый месяц и не могут сложить их, но вместо этого устанавливают определенное количество на каждый месяц.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говорит о том, Лейлин сможет заполучить 50 грамм элементальных кристаллов каждый месяц, но в тоже время не мог ждать распределения тех-же ресурсов.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даже если он знал наперед, что месячные распределения не могут накапливаться, он, как только недавно присоединившийся, не обладал большим количеством очков вклада при своем первом посещении.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сумме 80 очков вклада».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Женщина Маг взяла жетон Лейлина и закинула его в черную машину. Вспыхнул яркий красный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затем она вернула Лейлину жетон и предметы, запрошенные им ранее.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«Спасибо вам».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спрятал свои вещи в одеждах и покинул площадь с тяжестью на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«Лейлин! Лейлин!»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Невысокий маг, высотой почти метр и с гномьей головой спешил к Лейлину.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вовремя. Следуй за мной, Мартин ищет тебя».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знал лишь то, что этот невысокий Маг также временно причислен к группе Мартина. Они вдвоем выполняли значительное количество заданий вместе и имели неплохие отношения друг с другом.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«Что-то не так?»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Лейлину стало любопытно.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лидер, Мартин обычно направлял их и поручал задания. Но в остальных частях Мартин как правило отсутствовал.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«Кажется, дело касается его месячного задания», Произнес Лейлин. Невысокий Маг восхищенно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 тех пор как ты присоединился к 3 Команде, наш темп успеха постепенно увеличивается, позволяя Мартину получить расположение Лорда Декарта. Вдобавок, раз наша группа работает весьма хорошо, Декарт начал назначать нам более сложные задания с более привлекательными наградами».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на этот раз вопрос касается этих заданий…»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«Новые задания?» Лейлин заинтересовался еще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тех пор как он присоединился к 3 Команде под управлением Мартина, задания почти всегда были связаны с приготовлением морозных зелий и ему подобных.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такой сложной задаче, присутствие И.И.Чипа сыграло решающую роль. Степень мастерства Лейлина исключительно ошеломляла.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Поэтому, даже когда он сознательно скрывал свои навыки, намеренно совершая ошибки, его вклад в малую команду поражал, позволяя ему быстро завоевать уважение членов команды.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следовал за коротышкой. Они прошли через несколько длинных и узких коридоров и прибыли в комнату сбора 3 команды.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*Пон!* Открылась железная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«Лейлин!»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Мартин располагался возле длинного стола, а красным пером делал заметки. Но когда он заметил Лейлина, то отложил свою работу, а на его лице расплылась радостная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него Лейлин выступал спасителем.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присоединению Лейлина, он смог завершить своё задание, уверенно сохранив свой годовой запас ресурсов, а также парень помог команде завершить несколько замечательных заданий.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он верил, что Лейлин являлся его звездой удачи.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просторной комнате присутствовали и другие члены 3 Команды. Когда они увидели Лейлина, то дружелюбно улыбнулись.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«Великолепно, раз все собрались, то расскажу вам о задании на этот месяц».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Мартин радостно вынул свиток, завернутый в золотую ленту, и начал раскрывать его перед Лейлином и остальными.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«Наша задача: удержать определенную область внутри тайного пространства. Награда: 50 очков вклада каждому!»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*Шум*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они и знали, что им достанется хорошее задание, присутствующие Маги не могли не всполошиться.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«Значит посещение тайного пространства. Это же действительно…» Невысокий Маг очень заволновался.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 углу Лейлин стоял с удивленным выражением, «Такая большая награда, а еще, тайное пространство?»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Тайные пространства представляли собой сферы, сконструированные древними Магами, чтобы сохранить свои ресурсы или для проведения экспериментов. Оно изолировалось заклинаниями, и судя по всему – Сады Четырех Сезонов обладали чем-то подобным.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почти забыл, Лейлин, ты присоединился не так давно и соответственно не знаешь о тайном пространстве».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Мартин улыбнулся, закрыл и отложил свиток в сторону, а после подошел к Лейлину.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«Лейлин, вот на твой взгляд, чем Маги дорожат превыше всего?»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«Талантом и ресурсами.» Лейлин ответил без всяких колебаний. Данный аспект являлся основным согласием всех Магов южного побережья.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плохо. Способности Мага закладываются в него при рождении и в дальнейшем их изменить нельзя. Остается лишь один способ приобрести их в дальнейшем – через ресурсы».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 помощи достаточного количества ресурсов, даже Маг со средними способностями может достигнуть ранга талантливого Мага…»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Мартина изобразило трепет.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«Поэтому, стоит Магу продвинуться, они погрязнут в поисках области с высокой концентрацией элементальных энергетических частиц и соорудят тайное пространство для выращивания ресурсов и увеличения сил… По этой причине, останки многих древних Магов до сих пор существуют!»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до нынешнего поколения Магов, они далеко позади от всемогущих Магов древности, которые могли произносить заклинания изоляции самостоятельно, а также растягивать и сжимать пространство… некоторым нужны ресурсы вроде пространственного камня для конструкции, которые нельзя обнаружить в нынешнюю эпоху Магов».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 почему в нынешнем южном побережье, внутренние силы магистериумов объединили силы для открытия и развития части тайного пространства, в качестве основной деятельности…»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«Возможно, некоторым повезет. Кому повезет, смогут вызвать ревность после нахождения древних пережитков и наследий и взять под контроль тайное пространство. И правда может возникнуть событие мгновенного успеха…»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Мартина скривилось от зависти.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Разумеется, Лейлин знал, что из себя представляет тайное пространство, так как его знания, полученные из Садов Дилана, глубоко сохранены в его памяти.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Простое владение частью тайного пространства означало обеспечение безграничным количеством ресурсов.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Магов, особенно нуждавшихся в ресурсах, такое предложение крайне привлекательно.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способности Магов ограничены и один не в состоянии построить самостоятельно собственное тайное пространство. Только работая вместе, Маги способны возвести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предполагал  существование похожих мест в Академии Костей Бездны, но так как его уровень был тогда низким и он еще не продвинулся до Мага, то не смог доказать свою точку зрения.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«Лейлин, ты пробыл с нами в течение нескольких месяцев, но теперь ты попадешь в тайное пространство. Хм, видимо высшие власти очень сильно в тебя верят».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Мартин похлопал Лейлина по спине в дружеской манере.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«Всё не так! Совсем не так!» Лейлин повел себя скромно, выглядя довольно застенчивым.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 ха… Пойдем».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Мартин рассмеялся и пошел впереди, а Лейлин последовал прямо за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Проход к тайному пространству Садов Четырех Сезонов располагался рядом со штаб-квартирой, поэтому им было очень легко посылать силы для охраны.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и остальные следовали за Мартином. Спустя пять или шесть дорог, они достигли входа в тайное пространство.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пути Лейлин воспользовался И.И.Чипом и заметил, как пять или шесть энергетических волн просканировали его группу.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Вдобавок, Маги возле входа обладали силами полуэлементальных магов или выше.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Строгие и бдительные проверки застали Лейлина врасплох.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перед ними сурового вида Маг проверил свиток Мартина, который тот достал еще раз. Затем Мартин повернулся назад и крикнул Лейлину и остальным, «Приготовьтесь, проход вот-вот откроется.»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Вход в тайное пространство представлял собой дверь, сделанную из каменной плиты, а границы двери были изукрашены различными замысловатыми узорами.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платформе перед входом сидел Маг со скрещенными ногами, а его лицо никто не видел. Чрезвычайно загадочные и мощные энергетические волны излучались от его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же страж академии! Поспешите и поприветствуйте его». Мартин повел свою группу и первым же поклонился.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же… Энергетические волны, по крайней мере, Мага 2 ранга. Кажется, важность тайного пространства далеко превосходит мои предположения». Глаза Лейлина засияли и он поклонился, как и остальные.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 проверка теперь завершена, позвольте нам пройти».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Страж махнул рукой и произнес заклинание.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*Вэн Вэн!* Каменная дверь двинулась, а белый свет начал излучаться изнутри, сопровождаясь энергетическими волнами из пустоты.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Обладая прошлым опытом по изучению тайных пространств, Лейлин был знаком с явлениями во время открытия пространства.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же время, свет начал исходить от свитка в руках Мартина и окутал всю его группу.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оба света встретились и слились, произошло поразительное сияние.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сияние исчезло, Мартин, ровно, как и остальные маги, соответственно испарились.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«Угх!»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потер глаза, которые будто жгли от боли, «И правда, весьма неудобно.»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обнаружил себя на высокой платформе, вокруг которой ходило множество послушников.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отличие от его предыдущих посещений, на этот раз вокруг во всем пейзаже преобладали зеленые тона.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Чистое голубое небо, а окружающий воздух чрезвычайно свежий.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уже внутри тайного пространства? Оно кажется весьма огромным».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почесал щеку, «И.И. Чип, проанализируй окружение».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[Бип! Сканирование в процессе. Сравнивая с воздухом внешнего мира, плотность энергетических частиц внутри тайного пространства выше на 34.7%!]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И.И.Чип вывел строку информации перед Лейлином, быстро предоставляя ему необходимые сведения.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http://tl.rulate.ru/book/111/93714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